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21" w:rsidRDefault="00F77021" w:rsidP="00F77021">
      <w:pPr>
        <w:jc w:val="center"/>
        <w:rPr>
          <w:b/>
          <w:sz w:val="24"/>
          <w:szCs w:val="24"/>
        </w:rPr>
      </w:pPr>
      <w:r w:rsidRPr="004C37C0">
        <w:rPr>
          <w:b/>
          <w:sz w:val="24"/>
          <w:szCs w:val="24"/>
        </w:rPr>
        <w:t>WARRANT ARTICLE SUBMITTAL SHEET</w:t>
      </w:r>
    </w:p>
    <w:p w:rsidR="00F77021" w:rsidRPr="004C37C0" w:rsidRDefault="00F77021" w:rsidP="00F77021">
      <w:pPr>
        <w:jc w:val="center"/>
        <w:rPr>
          <w:b/>
          <w:sz w:val="24"/>
          <w:szCs w:val="24"/>
        </w:rPr>
      </w:pPr>
      <w:r>
        <w:rPr>
          <w:b/>
          <w:sz w:val="24"/>
          <w:szCs w:val="24"/>
        </w:rPr>
        <w:t>(CPC articles are not required to use this form)</w:t>
      </w:r>
    </w:p>
    <w:p w:rsidR="00F77021" w:rsidRDefault="00F77021" w:rsidP="00F77021">
      <w:pPr>
        <w:rPr>
          <w:sz w:val="24"/>
          <w:szCs w:val="24"/>
        </w:rPr>
      </w:pPr>
    </w:p>
    <w:p w:rsidR="00F77021" w:rsidRDefault="00F77021" w:rsidP="00F77021">
      <w:pPr>
        <w:rPr>
          <w:sz w:val="24"/>
          <w:szCs w:val="24"/>
        </w:rPr>
      </w:pPr>
      <w:r>
        <w:rPr>
          <w:sz w:val="24"/>
          <w:szCs w:val="24"/>
        </w:rPr>
        <w:t xml:space="preserve">All warrant articles for the Annual Town Meeting are due on the first Tuesday in February.  Language for the article </w:t>
      </w:r>
      <w:r w:rsidRPr="004C37C0">
        <w:rPr>
          <w:sz w:val="24"/>
          <w:szCs w:val="24"/>
          <w:u w:val="single"/>
        </w:rPr>
        <w:t>must</w:t>
      </w:r>
      <w:r>
        <w:rPr>
          <w:sz w:val="24"/>
          <w:szCs w:val="24"/>
        </w:rPr>
        <w:t xml:space="preserve"> be finalized NO LATER than the third Tuesday in February at noon.  Articles that are not final by the deadline will not appear on the warrant.  Submittal dates for warrant articles for Special Town Meetings will be announced when the meeting is called.</w:t>
      </w:r>
    </w:p>
    <w:p w:rsidR="00F77021" w:rsidRDefault="00F77021" w:rsidP="00F77021">
      <w:pPr>
        <w:rPr>
          <w:sz w:val="24"/>
          <w:szCs w:val="24"/>
        </w:rPr>
      </w:pPr>
    </w:p>
    <w:p w:rsidR="00F77021" w:rsidRDefault="00F77021" w:rsidP="00F77021">
      <w:pPr>
        <w:rPr>
          <w:sz w:val="24"/>
          <w:szCs w:val="24"/>
        </w:rPr>
      </w:pPr>
      <w:r>
        <w:rPr>
          <w:sz w:val="24"/>
          <w:szCs w:val="24"/>
        </w:rPr>
        <w:t xml:space="preserve">Please type the proposed warrant article below: (if not enough space </w:t>
      </w:r>
      <w:proofErr w:type="gramStart"/>
      <w:r>
        <w:rPr>
          <w:sz w:val="24"/>
          <w:szCs w:val="24"/>
        </w:rPr>
        <w:t>attach</w:t>
      </w:r>
      <w:proofErr w:type="gramEnd"/>
      <w:r>
        <w:rPr>
          <w:sz w:val="24"/>
          <w:szCs w:val="24"/>
        </w:rPr>
        <w:t xml:space="preserve"> additional pages to submittal sheet)</w:t>
      </w:r>
    </w:p>
    <w:p w:rsidR="00F77021" w:rsidRDefault="00F77021" w:rsidP="00F77021">
      <w:pPr>
        <w:rPr>
          <w:sz w:val="24"/>
          <w:szCs w:val="24"/>
        </w:rPr>
      </w:pPr>
    </w:p>
    <w:p w:rsidR="00F77021" w:rsidRDefault="00F77021" w:rsidP="00F77021">
      <w:pPr>
        <w:rPr>
          <w:sz w:val="24"/>
          <w:szCs w:val="24"/>
        </w:rPr>
      </w:pPr>
      <w:r>
        <w:rPr>
          <w:sz w:val="24"/>
          <w:szCs w:val="24"/>
        </w:rPr>
        <w:t xml:space="preserve">To see if the Town will vote to amend Section 27-1 the Personnel Bylaw to add the position of </w:t>
      </w:r>
      <w:r w:rsidR="005A5932">
        <w:rPr>
          <w:sz w:val="24"/>
          <w:szCs w:val="24"/>
        </w:rPr>
        <w:t xml:space="preserve"> </w:t>
      </w:r>
      <w:r w:rsidR="005A5932" w:rsidRPr="005A5932">
        <w:rPr>
          <w:sz w:val="24"/>
          <w:szCs w:val="24"/>
          <w:highlight w:val="yellow"/>
        </w:rPr>
        <w:t>IT and Department Administrator</w:t>
      </w:r>
      <w:r>
        <w:rPr>
          <w:sz w:val="24"/>
          <w:szCs w:val="24"/>
        </w:rPr>
        <w:t xml:space="preserve"> at Grade</w:t>
      </w:r>
      <w:r w:rsidR="005A5932">
        <w:rPr>
          <w:sz w:val="24"/>
          <w:szCs w:val="24"/>
        </w:rPr>
        <w:t xml:space="preserve">    </w:t>
      </w:r>
      <w:r>
        <w:rPr>
          <w:sz w:val="24"/>
          <w:szCs w:val="24"/>
        </w:rPr>
        <w:t xml:space="preserve"> on the Year- Round Classification Plan. </w:t>
      </w:r>
    </w:p>
    <w:p w:rsidR="00F77021" w:rsidRDefault="00F77021" w:rsidP="00F77021">
      <w:pPr>
        <w:rPr>
          <w:sz w:val="24"/>
          <w:szCs w:val="24"/>
        </w:rPr>
      </w:pPr>
    </w:p>
    <w:p w:rsidR="00F77021" w:rsidRDefault="00F77021" w:rsidP="00F77021">
      <w:pPr>
        <w:rPr>
          <w:sz w:val="24"/>
          <w:szCs w:val="24"/>
        </w:rPr>
      </w:pPr>
      <w:r>
        <w:rPr>
          <w:sz w:val="24"/>
          <w:szCs w:val="24"/>
        </w:rPr>
        <w:t>Is this the final language for the article? Yes</w:t>
      </w:r>
    </w:p>
    <w:p w:rsidR="00F77021" w:rsidRDefault="00F77021" w:rsidP="00F77021">
      <w:pPr>
        <w:rPr>
          <w:sz w:val="24"/>
          <w:szCs w:val="24"/>
        </w:rPr>
      </w:pPr>
    </w:p>
    <w:p w:rsidR="00F77021" w:rsidRDefault="00F77021" w:rsidP="00F77021">
      <w:pPr>
        <w:rPr>
          <w:sz w:val="24"/>
          <w:szCs w:val="24"/>
        </w:rPr>
      </w:pPr>
      <w:r w:rsidRPr="003258F7">
        <w:rPr>
          <w:sz w:val="24"/>
          <w:szCs w:val="24"/>
        </w:rPr>
        <w:t xml:space="preserve">Please explain the article in sufficient detail so that it will be easily understood by anyone attending town meeting. </w:t>
      </w:r>
    </w:p>
    <w:p w:rsidR="00F77021" w:rsidRPr="003258F7" w:rsidRDefault="00F77021" w:rsidP="00F77021">
      <w:pPr>
        <w:rPr>
          <w:sz w:val="24"/>
          <w:szCs w:val="24"/>
        </w:rPr>
      </w:pPr>
    </w:p>
    <w:p w:rsidR="00F77021" w:rsidRDefault="00F77021" w:rsidP="00F77021">
      <w:pPr>
        <w:rPr>
          <w:sz w:val="24"/>
          <w:szCs w:val="24"/>
        </w:rPr>
      </w:pPr>
      <w:r>
        <w:rPr>
          <w:sz w:val="24"/>
          <w:szCs w:val="24"/>
        </w:rPr>
        <w:t>There  are several departments in town with the need for very part time staff.  This position will be a 20 hour a week  or more with benefits position.</w:t>
      </w:r>
    </w:p>
    <w:p w:rsidR="00F77021" w:rsidRPr="003258F7" w:rsidRDefault="00F77021" w:rsidP="00F77021">
      <w:pPr>
        <w:rPr>
          <w:b/>
          <w:sz w:val="24"/>
          <w:szCs w:val="24"/>
        </w:rPr>
      </w:pPr>
    </w:p>
    <w:p w:rsidR="00F77021" w:rsidRDefault="00F77021" w:rsidP="00F77021">
      <w:pPr>
        <w:rPr>
          <w:sz w:val="24"/>
          <w:szCs w:val="24"/>
        </w:rPr>
      </w:pPr>
      <w:r w:rsidRPr="003258F7">
        <w:rPr>
          <w:sz w:val="24"/>
          <w:szCs w:val="24"/>
        </w:rPr>
        <w:t>Please explain why this article is needed.</w:t>
      </w:r>
      <w:r>
        <w:rPr>
          <w:sz w:val="24"/>
          <w:szCs w:val="24"/>
        </w:rPr>
        <w:t xml:space="preserve">  See above</w:t>
      </w:r>
    </w:p>
    <w:p w:rsidR="00F77021" w:rsidRDefault="00F77021" w:rsidP="00F77021">
      <w:pPr>
        <w:rPr>
          <w:sz w:val="24"/>
          <w:szCs w:val="24"/>
        </w:rPr>
      </w:pPr>
    </w:p>
    <w:p w:rsidR="00F77021" w:rsidRDefault="00F77021" w:rsidP="00F77021">
      <w:pPr>
        <w:rPr>
          <w:sz w:val="24"/>
          <w:szCs w:val="24"/>
        </w:rPr>
      </w:pPr>
    </w:p>
    <w:p w:rsidR="00F77021" w:rsidRDefault="00F77021" w:rsidP="00F77021">
      <w:pPr>
        <w:rPr>
          <w:sz w:val="24"/>
          <w:szCs w:val="24"/>
        </w:rPr>
      </w:pPr>
      <w:r>
        <w:rPr>
          <w:sz w:val="24"/>
          <w:szCs w:val="24"/>
        </w:rPr>
        <w:t xml:space="preserve">Who is the contact person/sponsor for this article? </w:t>
      </w:r>
    </w:p>
    <w:p w:rsidR="00F77021" w:rsidRDefault="00F77021" w:rsidP="00F77021">
      <w:pPr>
        <w:rPr>
          <w:sz w:val="24"/>
          <w:szCs w:val="24"/>
        </w:rPr>
      </w:pPr>
    </w:p>
    <w:p w:rsidR="00F77021" w:rsidRDefault="00F77021" w:rsidP="00F77021">
      <w:pPr>
        <w:rPr>
          <w:sz w:val="24"/>
          <w:szCs w:val="24"/>
        </w:rPr>
      </w:pPr>
      <w:r>
        <w:rPr>
          <w:sz w:val="24"/>
          <w:szCs w:val="24"/>
        </w:rPr>
        <w:t xml:space="preserve">Name:   </w:t>
      </w:r>
      <w:r>
        <w:rPr>
          <w:sz w:val="24"/>
          <w:szCs w:val="24"/>
        </w:rPr>
        <w:tab/>
        <w:t xml:space="preserve">Jennifer Rand: </w:t>
      </w:r>
      <w:hyperlink r:id="rId4" w:history="1">
        <w:r w:rsidRPr="0045316D">
          <w:rPr>
            <w:rStyle w:val="Hyperlink"/>
            <w:sz w:val="24"/>
            <w:szCs w:val="24"/>
          </w:rPr>
          <w:t>townadmin@westtisbury-ma.gov</w:t>
        </w:r>
      </w:hyperlink>
      <w:r>
        <w:rPr>
          <w:sz w:val="24"/>
          <w:szCs w:val="24"/>
        </w:rPr>
        <w:t xml:space="preserve">  508-696-0102</w:t>
      </w:r>
    </w:p>
    <w:p w:rsidR="00F77021" w:rsidRDefault="00F77021" w:rsidP="00F77021">
      <w:pPr>
        <w:ind w:left="720" w:firstLine="720"/>
        <w:rPr>
          <w:sz w:val="24"/>
          <w:szCs w:val="24"/>
        </w:rPr>
      </w:pPr>
      <w:r>
        <w:rPr>
          <w:sz w:val="24"/>
          <w:szCs w:val="24"/>
        </w:rPr>
        <w:t xml:space="preserve">Maria McFarland: </w:t>
      </w:r>
      <w:hyperlink r:id="rId5" w:history="1">
        <w:r w:rsidRPr="00BB0067">
          <w:rPr>
            <w:rStyle w:val="Hyperlink"/>
            <w:sz w:val="24"/>
            <w:szCs w:val="24"/>
          </w:rPr>
          <w:t>personnel@westtisbury-ma.gov</w:t>
        </w:r>
      </w:hyperlink>
      <w:r>
        <w:rPr>
          <w:sz w:val="24"/>
          <w:szCs w:val="24"/>
        </w:rPr>
        <w:t xml:space="preserve">  508-696-6404</w:t>
      </w:r>
    </w:p>
    <w:p w:rsidR="00AE302E" w:rsidRDefault="00F77021">
      <w:r>
        <w:rPr>
          <w:sz w:val="24"/>
          <w:szCs w:val="24"/>
        </w:rPr>
        <w:tab/>
      </w:r>
      <w:r>
        <w:rPr>
          <w:sz w:val="24"/>
          <w:szCs w:val="24"/>
        </w:rPr>
        <w:tab/>
      </w:r>
      <w:bookmarkStart w:id="0" w:name="_GoBack"/>
      <w:bookmarkEnd w:id="0"/>
    </w:p>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21"/>
    <w:rsid w:val="00056BD2"/>
    <w:rsid w:val="005A5932"/>
    <w:rsid w:val="00AE302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80F4"/>
  <w15:chartTrackingRefBased/>
  <w15:docId w15:val="{F26B3FBC-CD14-4853-8A69-72F2609E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sonnel@westtisbury-ma.gov" TargetMode="External"/><Relationship Id="rId4" Type="http://schemas.openxmlformats.org/officeDocument/2006/relationships/hyperlink" Target="mailto:townadmin@westtisbury-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dcterms:created xsi:type="dcterms:W3CDTF">2023-11-20T21:25:00Z</dcterms:created>
  <dcterms:modified xsi:type="dcterms:W3CDTF">2024-01-04T17:23:00Z</dcterms:modified>
</cp:coreProperties>
</file>