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7E5B" w14:textId="75A77730" w:rsidR="0084501C" w:rsidRDefault="00300872" w:rsidP="00300872">
      <w:pPr>
        <w:pStyle w:val="minh1"/>
      </w:pPr>
      <w:bookmarkStart w:id="0" w:name="_GoBack"/>
      <w:bookmarkEnd w:id="0"/>
      <w:r>
        <w:t xml:space="preserve">Minutes, </w:t>
      </w:r>
      <w:r w:rsidR="00BD3D64">
        <w:t xml:space="preserve">West Tisbury </w:t>
      </w:r>
      <w:proofErr w:type="spellStart"/>
      <w:r w:rsidR="00BD3D64">
        <w:t>TFAD</w:t>
      </w:r>
      <w:proofErr w:type="spellEnd"/>
      <w:r w:rsidR="00BD3D64">
        <w:t xml:space="preserve"> Meeting, July 20, 2022</w:t>
      </w:r>
    </w:p>
    <w:p w14:paraId="34945CAE" w14:textId="42493CA3" w:rsidR="00BD3D64" w:rsidRPr="00BD3D64" w:rsidRDefault="00BD3D64" w:rsidP="00BD3D64">
      <w:pPr>
        <w:pStyle w:val="mintext"/>
        <w:rPr>
          <w:b/>
          <w:bCs/>
        </w:rPr>
      </w:pPr>
      <w:r w:rsidRPr="00BD3D64">
        <w:rPr>
          <w:b/>
          <w:bCs/>
        </w:rPr>
        <w:t>DRAFT</w:t>
      </w:r>
    </w:p>
    <w:p w14:paraId="791D575A" w14:textId="77777777" w:rsidR="00300872" w:rsidRDefault="00300872" w:rsidP="00300872">
      <w:pPr>
        <w:pStyle w:val="mintext"/>
      </w:pPr>
    </w:p>
    <w:p w14:paraId="75ACFFEB" w14:textId="40C12FF3" w:rsidR="00300872" w:rsidRDefault="00300872" w:rsidP="00300872">
      <w:pPr>
        <w:pStyle w:val="mintext"/>
      </w:pPr>
      <w:r>
        <w:t xml:space="preserve">Present: </w:t>
      </w:r>
      <w:r w:rsidR="00891551">
        <w:t xml:space="preserve">Omar Johnson, Susanna Sturgis, Terry Kriedman, Brad Cortez, Loren </w:t>
      </w:r>
      <w:proofErr w:type="spellStart"/>
      <w:r w:rsidR="00891551">
        <w:t>Ghiglione</w:t>
      </w:r>
      <w:proofErr w:type="spellEnd"/>
      <w:r w:rsidR="00891551">
        <w:t>, Alexandra Pratt, Jennelle Gadowski</w:t>
      </w:r>
    </w:p>
    <w:p w14:paraId="4E59529F" w14:textId="53C37354" w:rsidR="00891551" w:rsidRDefault="00891551" w:rsidP="00300872">
      <w:pPr>
        <w:pStyle w:val="mintext"/>
      </w:pPr>
    </w:p>
    <w:p w14:paraId="0C2C47FE" w14:textId="4456672B" w:rsidR="00891551" w:rsidRDefault="00891551" w:rsidP="00300872">
      <w:pPr>
        <w:pStyle w:val="mintext"/>
      </w:pPr>
      <w:r>
        <w:t>The July 5 minutes were approved.</w:t>
      </w:r>
    </w:p>
    <w:p w14:paraId="41C0C286" w14:textId="1AF369B8" w:rsidR="001D0B75" w:rsidRDefault="001D0B75" w:rsidP="00300872">
      <w:pPr>
        <w:pStyle w:val="mintext"/>
      </w:pPr>
    </w:p>
    <w:p w14:paraId="072B85EC" w14:textId="0A1EDDC4" w:rsidR="001D0B75" w:rsidRDefault="001D0B75" w:rsidP="00300872">
      <w:pPr>
        <w:pStyle w:val="mintext"/>
      </w:pPr>
      <w:r>
        <w:t>NOTE: This was a Zoom meeting, and we had technical problems: the audio of two members wasn’t working.</w:t>
      </w:r>
    </w:p>
    <w:p w14:paraId="17FCF58A" w14:textId="5E647590" w:rsidR="00891551" w:rsidRDefault="00891551" w:rsidP="00300872">
      <w:pPr>
        <w:pStyle w:val="mintext"/>
      </w:pPr>
    </w:p>
    <w:p w14:paraId="4EFF0BA0" w14:textId="2102DE99" w:rsidR="00891551" w:rsidRDefault="00891551" w:rsidP="00891551">
      <w:pPr>
        <w:pStyle w:val="minh1"/>
      </w:pPr>
      <w:r>
        <w:t>How to Increase Diversity on Town Boards and Committees</w:t>
      </w:r>
    </w:p>
    <w:p w14:paraId="25CA2794" w14:textId="302C818F" w:rsidR="00FD1BF4" w:rsidRPr="00FD1BF4" w:rsidRDefault="00FD1BF4" w:rsidP="00FD1BF4">
      <w:pPr>
        <w:pStyle w:val="mintext"/>
      </w:pPr>
      <w:r>
        <w:t xml:space="preserve">We discussed how best to make </w:t>
      </w:r>
      <w:r w:rsidR="00891551">
        <w:t>use of the info</w:t>
      </w:r>
      <w:r>
        <w:t>rmation</w:t>
      </w:r>
      <w:r w:rsidR="00891551">
        <w:t xml:space="preserve"> in Loren’s survey</w:t>
      </w:r>
      <w:r>
        <w:t xml:space="preserve">, particularly the </w:t>
      </w:r>
      <w:r w:rsidR="00E325D1">
        <w:t>responses</w:t>
      </w:r>
      <w:r>
        <w:t xml:space="preserve"> to the two-ended questions: “</w:t>
      </w:r>
      <w:r w:rsidRPr="00FD1BF4">
        <w:t>Are there ways the town of West Tisbury or its Task Force might encourage greater inclusion in the make-up of town bodies?</w:t>
      </w:r>
      <w:r>
        <w:t xml:space="preserve">” and </w:t>
      </w:r>
      <w:r w:rsidR="000E2340">
        <w:t>“</w:t>
      </w:r>
      <w:r w:rsidRPr="00FD1BF4">
        <w:t>Is there anyone that you feel would make a good board or committee member? If so, briefly explain why.</w:t>
      </w:r>
      <w:r w:rsidR="000E2340">
        <w:t>”</w:t>
      </w:r>
    </w:p>
    <w:p w14:paraId="33DD3C0D" w14:textId="575D1621" w:rsidR="00FD1BF4" w:rsidRPr="00FD1BF4" w:rsidRDefault="00FD1BF4" w:rsidP="00FD1BF4">
      <w:pPr>
        <w:pStyle w:val="mintext"/>
      </w:pPr>
    </w:p>
    <w:p w14:paraId="78CF6E0B" w14:textId="52341962" w:rsidR="001D0B75" w:rsidRDefault="001D0B75" w:rsidP="00891551">
      <w:pPr>
        <w:pStyle w:val="mintext"/>
      </w:pPr>
      <w:r>
        <w:t>We agreed that these points were worth following up on:</w:t>
      </w:r>
    </w:p>
    <w:p w14:paraId="33BE9DFE" w14:textId="21DF9ECA" w:rsidR="001D0B75" w:rsidRDefault="001D0B75" w:rsidP="001D0B75">
      <w:pPr>
        <w:pStyle w:val="mintext"/>
        <w:numPr>
          <w:ilvl w:val="0"/>
          <w:numId w:val="1"/>
        </w:numPr>
      </w:pPr>
      <w:r>
        <w:t>Meet with NAACP, Wampanoag, Brazilian groups/Brazilian Facebook</w:t>
      </w:r>
      <w:r w:rsidR="000E2340">
        <w:t>.</w:t>
      </w:r>
      <w:r w:rsidR="0091051B">
        <w:t xml:space="preserve"> (</w:t>
      </w:r>
      <w:r w:rsidR="000E2340">
        <w:t xml:space="preserve">Susanna </w:t>
      </w:r>
      <w:r w:rsidR="0091051B">
        <w:t xml:space="preserve">already has connections to </w:t>
      </w:r>
      <w:r w:rsidR="000E2340">
        <w:t xml:space="preserve">the </w:t>
      </w:r>
      <w:r w:rsidR="0091051B">
        <w:t xml:space="preserve">NAACP </w:t>
      </w:r>
      <w:r w:rsidR="000E2340">
        <w:t xml:space="preserve">and the </w:t>
      </w:r>
      <w:r w:rsidR="0091051B">
        <w:t xml:space="preserve">Racial Justice Committee of </w:t>
      </w:r>
      <w:r w:rsidR="000E2340">
        <w:t>We Stand Together;</w:t>
      </w:r>
      <w:r w:rsidR="0091051B">
        <w:t xml:space="preserve"> Brad will pursue connections with Brazilian community with help of his wife</w:t>
      </w:r>
      <w:r w:rsidR="000E2340">
        <w:t>.</w:t>
      </w:r>
      <w:r w:rsidR="0091051B">
        <w:t>)</w:t>
      </w:r>
    </w:p>
    <w:p w14:paraId="735D18C4" w14:textId="6268F533" w:rsidR="001D0B75" w:rsidRDefault="000E2340" w:rsidP="001D0B75">
      <w:pPr>
        <w:pStyle w:val="mintext"/>
        <w:numPr>
          <w:ilvl w:val="0"/>
          <w:numId w:val="1"/>
        </w:numPr>
      </w:pPr>
      <w:r>
        <w:t>Hold f</w:t>
      </w:r>
      <w:r w:rsidR="00CA0B53">
        <w:t xml:space="preserve">orum along </w:t>
      </w:r>
      <w:r>
        <w:t xml:space="preserve">the </w:t>
      </w:r>
      <w:r w:rsidR="00CA0B53">
        <w:t>lines of “What Makes West Tisbury Tick”</w:t>
      </w:r>
      <w:r w:rsidR="00BA182F">
        <w:t xml:space="preserve"> with accompanying handout</w:t>
      </w:r>
      <w:r>
        <w:t>.</w:t>
      </w:r>
    </w:p>
    <w:p w14:paraId="073A34F2" w14:textId="47081D97" w:rsidR="00CA0B53" w:rsidRDefault="000E2340" w:rsidP="001D0B75">
      <w:pPr>
        <w:pStyle w:val="mintext"/>
        <w:numPr>
          <w:ilvl w:val="0"/>
          <w:numId w:val="1"/>
        </w:numPr>
      </w:pPr>
      <w:r>
        <w:t xml:space="preserve">Encourage </w:t>
      </w:r>
      <w:r w:rsidR="00CA0B53">
        <w:t xml:space="preserve">current </w:t>
      </w:r>
      <w:r>
        <w:t xml:space="preserve">board and committee </w:t>
      </w:r>
      <w:r w:rsidR="00CA0B53">
        <w:t xml:space="preserve">members </w:t>
      </w:r>
      <w:r>
        <w:t>to reach out to possibly interested friends, acquaintances, etc.</w:t>
      </w:r>
      <w:r w:rsidR="003C24D1">
        <w:t xml:space="preserve"> (It seems several already do this.)</w:t>
      </w:r>
    </w:p>
    <w:p w14:paraId="4DDDD0EC" w14:textId="5E604D7F" w:rsidR="00CA0B53" w:rsidRDefault="000E2340" w:rsidP="001D0B75">
      <w:pPr>
        <w:pStyle w:val="mintext"/>
        <w:numPr>
          <w:ilvl w:val="0"/>
          <w:numId w:val="1"/>
        </w:numPr>
      </w:pPr>
      <w:r>
        <w:t>A</w:t>
      </w:r>
      <w:r w:rsidR="00CA0B53">
        <w:t>dvertis</w:t>
      </w:r>
      <w:r>
        <w:t>e openings</w:t>
      </w:r>
      <w:r w:rsidR="00CA0B53">
        <w:t xml:space="preserve"> in </w:t>
      </w:r>
      <w:r>
        <w:t xml:space="preserve">the </w:t>
      </w:r>
      <w:r w:rsidR="00CA0B53">
        <w:t>newspapers</w:t>
      </w:r>
      <w:r>
        <w:t>.</w:t>
      </w:r>
    </w:p>
    <w:p w14:paraId="24D7A327" w14:textId="18A64E64" w:rsidR="00CA0B53" w:rsidRDefault="00E23270" w:rsidP="001D0B75">
      <w:pPr>
        <w:pStyle w:val="mintext"/>
        <w:numPr>
          <w:ilvl w:val="0"/>
          <w:numId w:val="1"/>
        </w:numPr>
      </w:pPr>
      <w:r>
        <w:t xml:space="preserve">Make better use of </w:t>
      </w:r>
      <w:r w:rsidR="00CA0B53">
        <w:t xml:space="preserve">social media, </w:t>
      </w:r>
      <w:r>
        <w:t>particularly Facebook, where there are already multiple Vineyard-focused groups, some of them very large.</w:t>
      </w:r>
    </w:p>
    <w:p w14:paraId="6A9FB9A4" w14:textId="0C18AC2D" w:rsidR="00217425" w:rsidRDefault="00E23270" w:rsidP="001D0B75">
      <w:pPr>
        <w:pStyle w:val="mintext"/>
        <w:numPr>
          <w:ilvl w:val="0"/>
          <w:numId w:val="1"/>
        </w:numPr>
      </w:pPr>
      <w:r>
        <w:t>Make the</w:t>
      </w:r>
      <w:r w:rsidR="00217425">
        <w:t xml:space="preserve"> town website more user-friendly</w:t>
      </w:r>
      <w:r>
        <w:t xml:space="preserve"> and </w:t>
      </w:r>
      <w:r w:rsidR="00217425">
        <w:t>give more prominence to openings and board activity</w:t>
      </w:r>
      <w:r>
        <w:t>.</w:t>
      </w:r>
    </w:p>
    <w:p w14:paraId="17647CDB" w14:textId="154F1B7F" w:rsidR="00217425" w:rsidRDefault="00AC68F1" w:rsidP="001D0B75">
      <w:pPr>
        <w:pStyle w:val="mintext"/>
        <w:numPr>
          <w:ilvl w:val="0"/>
          <w:numId w:val="1"/>
        </w:numPr>
      </w:pPr>
      <w:r>
        <w:t>Emphasize getting</w:t>
      </w:r>
      <w:r w:rsidR="00217425">
        <w:t xml:space="preserve"> more young people involved</w:t>
      </w:r>
      <w:r>
        <w:t>.</w:t>
      </w:r>
    </w:p>
    <w:p w14:paraId="62D50043" w14:textId="2077ED66" w:rsidR="00217425" w:rsidRDefault="00217425" w:rsidP="00217425">
      <w:pPr>
        <w:pStyle w:val="mintext"/>
      </w:pPr>
    </w:p>
    <w:p w14:paraId="048D1E2D" w14:textId="542D73A9" w:rsidR="00432410" w:rsidRDefault="00E23270" w:rsidP="00432410">
      <w:pPr>
        <w:pStyle w:val="mintext"/>
      </w:pPr>
      <w:r>
        <w:rPr>
          <w:b/>
          <w:bCs/>
        </w:rPr>
        <w:t>Ideas for getting more youth involved, e.g., MVRHS students.</w:t>
      </w:r>
      <w:r w:rsidR="00217425">
        <w:t xml:space="preserve"> Omar will find out if we can approach schools directly.</w:t>
      </w:r>
      <w:r w:rsidR="00F90EF1">
        <w:t xml:space="preserve"> The issue was raised that many high school students leave the island after graduation; could they be effective board/committee members if they were only around for a year or two? Internships were suggested as a possibility for interested students.</w:t>
      </w:r>
      <w:r w:rsidR="00217425">
        <w:t xml:space="preserve"> Having a “rotating </w:t>
      </w:r>
      <w:r w:rsidR="001511C1">
        <w:t>seat” might be possible with some boards/committees.</w:t>
      </w:r>
      <w:r w:rsidR="00F90EF1">
        <w:t xml:space="preserve"> </w:t>
      </w:r>
      <w:r w:rsidR="00F90EF1">
        <w:rPr>
          <w:i/>
          <w:iCs/>
        </w:rPr>
        <w:t>[</w:t>
      </w:r>
      <w:proofErr w:type="spellStart"/>
      <w:r w:rsidR="00F90EF1">
        <w:rPr>
          <w:i/>
          <w:iCs/>
        </w:rPr>
        <w:t>SJS</w:t>
      </w:r>
      <w:proofErr w:type="spellEnd"/>
      <w:r w:rsidR="00F90EF1">
        <w:rPr>
          <w:i/>
          <w:iCs/>
        </w:rPr>
        <w:t xml:space="preserve"> note: Some school committees may </w:t>
      </w:r>
      <w:r w:rsidR="003C24D1">
        <w:rPr>
          <w:i/>
          <w:iCs/>
        </w:rPr>
        <w:t xml:space="preserve">already </w:t>
      </w:r>
      <w:r w:rsidR="00F90EF1">
        <w:rPr>
          <w:i/>
          <w:iCs/>
        </w:rPr>
        <w:t>do this in order to have a student member.]</w:t>
      </w:r>
    </w:p>
    <w:p w14:paraId="222C19F1" w14:textId="77777777" w:rsidR="00432410" w:rsidRPr="00432410" w:rsidRDefault="00432410" w:rsidP="00432410">
      <w:pPr>
        <w:pStyle w:val="mintext"/>
      </w:pPr>
    </w:p>
    <w:p w14:paraId="2BA1A138" w14:textId="5E0FECD1" w:rsidR="001511C1" w:rsidRDefault="00432410" w:rsidP="00DD0E89">
      <w:pPr>
        <w:pStyle w:val="mintext"/>
      </w:pPr>
      <w:r>
        <w:t xml:space="preserve">The possibility was raised of having </w:t>
      </w:r>
      <w:r w:rsidR="001511C1">
        <w:t xml:space="preserve">Portuguese interpreters </w:t>
      </w:r>
      <w:r>
        <w:t xml:space="preserve">at </w:t>
      </w:r>
      <w:r w:rsidR="001511C1">
        <w:t>meetings</w:t>
      </w:r>
      <w:r>
        <w:t>.</w:t>
      </w:r>
    </w:p>
    <w:p w14:paraId="23FCE37F" w14:textId="77777777" w:rsidR="00DD0E89" w:rsidRDefault="00DD0E89" w:rsidP="00DD0E89">
      <w:pPr>
        <w:pStyle w:val="mintext"/>
      </w:pPr>
    </w:p>
    <w:p w14:paraId="4CE95593" w14:textId="37B0433F" w:rsidR="001511C1" w:rsidRDefault="001511C1" w:rsidP="00217425">
      <w:pPr>
        <w:pStyle w:val="mintext"/>
      </w:pPr>
      <w:r>
        <w:t>Jennelle</w:t>
      </w:r>
      <w:r w:rsidR="00432410">
        <w:t xml:space="preserve"> noted that there are two </w:t>
      </w:r>
      <w:r>
        <w:t>tribes on M</w:t>
      </w:r>
      <w:r w:rsidR="00432410">
        <w:t xml:space="preserve">artha’s </w:t>
      </w:r>
      <w:r>
        <w:t>V</w:t>
      </w:r>
      <w:r w:rsidR="00432410">
        <w:t>ineyard</w:t>
      </w:r>
      <w:r>
        <w:t xml:space="preserve">, </w:t>
      </w:r>
      <w:r w:rsidR="00432410">
        <w:t xml:space="preserve">the </w:t>
      </w:r>
      <w:r>
        <w:t xml:space="preserve">Aquinnah and </w:t>
      </w:r>
      <w:r w:rsidR="00432410">
        <w:t xml:space="preserve">the </w:t>
      </w:r>
      <w:r>
        <w:t>Chappaquiddick</w:t>
      </w:r>
      <w:r w:rsidR="00432410">
        <w:t xml:space="preserve"> Wampanoag</w:t>
      </w:r>
      <w:r>
        <w:t xml:space="preserve">. </w:t>
      </w:r>
      <w:r w:rsidR="00432410">
        <w:t>She u</w:t>
      </w:r>
      <w:r>
        <w:t xml:space="preserve">rged use of </w:t>
      </w:r>
      <w:r w:rsidR="00202A68">
        <w:t xml:space="preserve">the </w:t>
      </w:r>
      <w:r>
        <w:t xml:space="preserve">land acknowledgment statement at </w:t>
      </w:r>
      <w:r w:rsidR="00202A68">
        <w:t xml:space="preserve">the </w:t>
      </w:r>
      <w:r>
        <w:t>beginning of meetings to make us more mindful of the history of the land</w:t>
      </w:r>
      <w:r w:rsidR="00202A68">
        <w:t xml:space="preserve"> we’re living on</w:t>
      </w:r>
      <w:r>
        <w:t>.</w:t>
      </w:r>
    </w:p>
    <w:p w14:paraId="4B7A7814" w14:textId="345D8616" w:rsidR="00004E38" w:rsidRDefault="00004E38" w:rsidP="00217425">
      <w:pPr>
        <w:pStyle w:val="mintext"/>
      </w:pPr>
    </w:p>
    <w:p w14:paraId="693E5D51" w14:textId="4677BA0F" w:rsidR="00D50556" w:rsidRDefault="00004E38" w:rsidP="003C24D1">
      <w:pPr>
        <w:pStyle w:val="mintext"/>
      </w:pPr>
      <w:r>
        <w:lastRenderedPageBreak/>
        <w:t>Brad</w:t>
      </w:r>
      <w:r w:rsidR="00783E3A">
        <w:t xml:space="preserve"> cited </w:t>
      </w:r>
      <w:r>
        <w:t>W</w:t>
      </w:r>
      <w:r w:rsidR="00783E3A">
        <w:t>endy</w:t>
      </w:r>
      <w:r>
        <w:t xml:space="preserve"> Nierenberg’s comment </w:t>
      </w:r>
      <w:r w:rsidR="00783E3A">
        <w:t xml:space="preserve">#2 </w:t>
      </w:r>
      <w:r>
        <w:t xml:space="preserve">on </w:t>
      </w:r>
      <w:r w:rsidR="00783E3A">
        <w:t xml:space="preserve">the </w:t>
      </w:r>
      <w:r>
        <w:t>survey</w:t>
      </w:r>
      <w:r w:rsidR="00783E3A">
        <w:t xml:space="preserve"> that it’s </w:t>
      </w:r>
      <w:r>
        <w:t>hard to know which boards/committees need more members; some are fine with what they’ve got.</w:t>
      </w:r>
      <w:r w:rsidR="003C24D1">
        <w:t xml:space="preserve"> </w:t>
      </w:r>
      <w:r>
        <w:t xml:space="preserve">Terry </w:t>
      </w:r>
      <w:r w:rsidR="00783E3A">
        <w:t>and</w:t>
      </w:r>
      <w:r>
        <w:t xml:space="preserve"> Brad</w:t>
      </w:r>
      <w:r w:rsidR="00783E3A">
        <w:t xml:space="preserve"> both </w:t>
      </w:r>
      <w:r w:rsidR="00415F85">
        <w:t>noted</w:t>
      </w:r>
      <w:r w:rsidR="00783E3A">
        <w:t xml:space="preserve"> Wendy</w:t>
      </w:r>
      <w:r>
        <w:t xml:space="preserve">’s </w:t>
      </w:r>
      <w:r w:rsidR="00BE5A61">
        <w:t xml:space="preserve">comment </w:t>
      </w:r>
      <w:r>
        <w:t>#3</w:t>
      </w:r>
      <w:r w:rsidR="00D50556">
        <w:t>: “</w:t>
      </w:r>
      <w:r w:rsidR="00783E3A" w:rsidRPr="00783E3A">
        <w:t>same people have the same positions in perpetuity and that new people might feel reluctant to apply or express interest</w:t>
      </w:r>
      <w:r w:rsidR="00783E3A">
        <w:t>.”</w:t>
      </w:r>
    </w:p>
    <w:p w14:paraId="5F105803" w14:textId="77777777" w:rsidR="00783E3A" w:rsidRDefault="00783E3A" w:rsidP="00783E3A">
      <w:pPr>
        <w:pStyle w:val="mintext"/>
      </w:pPr>
    </w:p>
    <w:p w14:paraId="3B302FA8" w14:textId="0A21C152" w:rsidR="00D50556" w:rsidRDefault="00BE5A61" w:rsidP="00D50556">
      <w:pPr>
        <w:pStyle w:val="mintext"/>
      </w:pPr>
      <w:r>
        <w:t>Susanna point</w:t>
      </w:r>
      <w:r w:rsidR="00AC68F1">
        <w:t>ed</w:t>
      </w:r>
      <w:r>
        <w:t xml:space="preserve"> out that i</w:t>
      </w:r>
      <w:r w:rsidR="00D50556">
        <w:t>nsider/outsider split</w:t>
      </w:r>
      <w:r>
        <w:t>s are real and probably inevitable</w:t>
      </w:r>
      <w:r w:rsidR="00AC68F1">
        <w:t xml:space="preserve"> in groups of all sizes</w:t>
      </w:r>
      <w:r>
        <w:t xml:space="preserve">. “Outsiders” often perceive organizations as closed even when the current members believe they’re open to new members. The challenge is coming up with effective ways </w:t>
      </w:r>
      <w:r w:rsidR="00D50556">
        <w:t>to deal with it</w:t>
      </w:r>
      <w:r w:rsidR="00AC68F1">
        <w:t>.</w:t>
      </w:r>
    </w:p>
    <w:p w14:paraId="70F52E27" w14:textId="16DE8538" w:rsidR="00F53B86" w:rsidRDefault="00F53B86" w:rsidP="00D50556">
      <w:pPr>
        <w:pStyle w:val="mintext"/>
      </w:pPr>
    </w:p>
    <w:p w14:paraId="71A98404" w14:textId="2F61EF52" w:rsidR="00AC68F1" w:rsidRDefault="00AC68F1" w:rsidP="00D50556">
      <w:pPr>
        <w:pStyle w:val="mintext"/>
      </w:pPr>
      <w:r>
        <w:t>Some suggestions for doing outreach:</w:t>
      </w:r>
    </w:p>
    <w:p w14:paraId="42720492" w14:textId="723D4D99" w:rsidR="00F53B86" w:rsidRDefault="00AC68F1" w:rsidP="00AF6EF1">
      <w:pPr>
        <w:pStyle w:val="mintext"/>
        <w:numPr>
          <w:ilvl w:val="0"/>
          <w:numId w:val="2"/>
        </w:numPr>
      </w:pPr>
      <w:r>
        <w:t xml:space="preserve">put out </w:t>
      </w:r>
      <w:r w:rsidR="00AF6EF1">
        <w:t>regular newsletter promoting specific openings, existence of website</w:t>
      </w:r>
    </w:p>
    <w:p w14:paraId="492A031B" w14:textId="697958F4" w:rsidR="00AF6EF1" w:rsidRDefault="00AF6EF1" w:rsidP="00AF6EF1">
      <w:pPr>
        <w:pStyle w:val="mintext"/>
        <w:numPr>
          <w:ilvl w:val="0"/>
          <w:numId w:val="2"/>
        </w:numPr>
      </w:pPr>
      <w:r>
        <w:t>work through religious communities</w:t>
      </w:r>
    </w:p>
    <w:p w14:paraId="525274D1" w14:textId="3B6D1535" w:rsidR="00BA182F" w:rsidRDefault="00AC68F1" w:rsidP="00AF6EF1">
      <w:pPr>
        <w:pStyle w:val="mintext"/>
        <w:numPr>
          <w:ilvl w:val="0"/>
          <w:numId w:val="2"/>
        </w:numPr>
      </w:pPr>
      <w:r>
        <w:t>r</w:t>
      </w:r>
      <w:r w:rsidR="00BA182F">
        <w:t>ecruit activist young people at demo</w:t>
      </w:r>
      <w:r>
        <w:t>nstration</w:t>
      </w:r>
      <w:r w:rsidR="00BA182F">
        <w:t>s</w:t>
      </w:r>
      <w:r>
        <w:t xml:space="preserve"> and rallies</w:t>
      </w:r>
    </w:p>
    <w:p w14:paraId="62D36E7D" w14:textId="1F27A86C" w:rsidR="005F6FF0" w:rsidRDefault="005F6FF0" w:rsidP="00AF6EF1">
      <w:pPr>
        <w:pStyle w:val="mintext"/>
        <w:numPr>
          <w:ilvl w:val="0"/>
          <w:numId w:val="2"/>
        </w:numPr>
      </w:pPr>
      <w:r>
        <w:t>cold-call</w:t>
      </w:r>
      <w:r w:rsidR="00BC3DEB">
        <w:t xml:space="preserve"> possibly interested residents. Ginny Jones noted that the Planning Board recruited Matt Merry this way.</w:t>
      </w:r>
    </w:p>
    <w:p w14:paraId="3B01C02A" w14:textId="4D35E6F8" w:rsidR="00AF6EF1" w:rsidRDefault="00AF6EF1" w:rsidP="00AF6EF1">
      <w:pPr>
        <w:pStyle w:val="mintext"/>
      </w:pPr>
    </w:p>
    <w:p w14:paraId="27EA9E86" w14:textId="6D3D8516" w:rsidR="00AF6EF1" w:rsidRDefault="00577316" w:rsidP="00AF6EF1">
      <w:pPr>
        <w:pStyle w:val="mintext"/>
      </w:pPr>
      <w:r>
        <w:t>Alexandra noted that a</w:t>
      </w:r>
      <w:r w:rsidR="00BA182F">
        <w:t xml:space="preserve">pplications for </w:t>
      </w:r>
      <w:r>
        <w:t xml:space="preserve">library </w:t>
      </w:r>
      <w:r w:rsidR="00BA182F">
        <w:t xml:space="preserve">jobs </w:t>
      </w:r>
      <w:r>
        <w:t xml:space="preserve">come </w:t>
      </w:r>
      <w:r w:rsidR="00BA182F">
        <w:t>mostly from people already living here</w:t>
      </w:r>
      <w:r w:rsidR="005F6FF0">
        <w:t>, and those who live elsewhere are deterred by the unavailability of affordable housing. This doesn’t seem to be unique to the library.</w:t>
      </w:r>
    </w:p>
    <w:p w14:paraId="7EB73AD0" w14:textId="565836DF" w:rsidR="00BA182F" w:rsidRDefault="00BA182F" w:rsidP="00AF6EF1">
      <w:pPr>
        <w:pStyle w:val="mintext"/>
      </w:pPr>
    </w:p>
    <w:p w14:paraId="113DE5DA" w14:textId="627CAE5A" w:rsidR="00BA182F" w:rsidRDefault="005F6FF0" w:rsidP="00AF6EF1">
      <w:pPr>
        <w:pStyle w:val="mintext"/>
      </w:pPr>
      <w:r>
        <w:t>One survey respondent raised the possibility of a t</w:t>
      </w:r>
      <w:r w:rsidR="00BA182F">
        <w:t xml:space="preserve">ax credit </w:t>
      </w:r>
      <w:r>
        <w:t xml:space="preserve">for town service. We’re not sure how this would </w:t>
      </w:r>
      <w:r w:rsidR="00BA182F">
        <w:t>work</w:t>
      </w:r>
      <w:r>
        <w:t>.</w:t>
      </w:r>
      <w:r w:rsidR="00BA182F">
        <w:t xml:space="preserve"> </w:t>
      </w:r>
      <w:r>
        <w:t xml:space="preserve">The town currently has a program whereby eligible seniors and disabled veterans can do </w:t>
      </w:r>
      <w:r w:rsidR="00284D54">
        <w:t xml:space="preserve">work exchange for part of </w:t>
      </w:r>
      <w:r>
        <w:t xml:space="preserve">their </w:t>
      </w:r>
      <w:r w:rsidR="00284D54">
        <w:t>property tax bill</w:t>
      </w:r>
      <w:r>
        <w:t>s.</w:t>
      </w:r>
    </w:p>
    <w:p w14:paraId="7323F2AC" w14:textId="4521B51C" w:rsidR="00284D54" w:rsidRDefault="00284D54" w:rsidP="00AF6EF1">
      <w:pPr>
        <w:pStyle w:val="mintext"/>
      </w:pPr>
    </w:p>
    <w:p w14:paraId="4FCA6FFB" w14:textId="632928D8" w:rsidR="00284D54" w:rsidRDefault="00284D54" w:rsidP="00284D54">
      <w:pPr>
        <w:pStyle w:val="mintext"/>
      </w:pPr>
      <w:r>
        <w:t xml:space="preserve">Jen Rand’s memo to Loren, </w:t>
      </w:r>
      <w:r w:rsidR="00BC3DEB">
        <w:t xml:space="preserve">summary of points and </w:t>
      </w:r>
      <w:r>
        <w:t>recommendations:</w:t>
      </w:r>
    </w:p>
    <w:p w14:paraId="3252A46B" w14:textId="644A633B" w:rsidR="00284D54" w:rsidRDefault="00284D54" w:rsidP="00284D54">
      <w:pPr>
        <w:pStyle w:val="mintext"/>
        <w:numPr>
          <w:ilvl w:val="0"/>
          <w:numId w:val="3"/>
        </w:numPr>
      </w:pPr>
      <w:r>
        <w:t>contact the people who were recommended in the survey to see if they’re interested</w:t>
      </w:r>
      <w:r w:rsidR="00BC3DEB">
        <w:t xml:space="preserve"> and give their </w:t>
      </w:r>
      <w:r>
        <w:t xml:space="preserve">names to </w:t>
      </w:r>
      <w:proofErr w:type="spellStart"/>
      <w:r>
        <w:t>selectboard</w:t>
      </w:r>
      <w:proofErr w:type="spellEnd"/>
    </w:p>
    <w:p w14:paraId="5A1B5DAF" w14:textId="781A6919" w:rsidR="00284D54" w:rsidRDefault="00284D54" w:rsidP="00284D54">
      <w:pPr>
        <w:pStyle w:val="mintext"/>
        <w:numPr>
          <w:ilvl w:val="0"/>
          <w:numId w:val="3"/>
        </w:numPr>
      </w:pPr>
      <w:r>
        <w:t>meet with NAACP, Wampanoag Tribe, etc.</w:t>
      </w:r>
    </w:p>
    <w:p w14:paraId="283EDC45" w14:textId="11D708E6" w:rsidR="00284D54" w:rsidRDefault="00284D54" w:rsidP="00284D54">
      <w:pPr>
        <w:pStyle w:val="mintext"/>
        <w:numPr>
          <w:ilvl w:val="0"/>
          <w:numId w:val="3"/>
        </w:numPr>
      </w:pPr>
      <w:r>
        <w:t xml:space="preserve">advertising </w:t>
      </w:r>
      <w:r w:rsidR="00BC3DEB">
        <w:t xml:space="preserve">is </w:t>
      </w:r>
      <w:r>
        <w:t>too expensive</w:t>
      </w:r>
    </w:p>
    <w:p w14:paraId="50D0B0D7" w14:textId="0EF3B3E5" w:rsidR="00284D54" w:rsidRDefault="00284D54" w:rsidP="00284D54">
      <w:pPr>
        <w:pStyle w:val="mintext"/>
        <w:numPr>
          <w:ilvl w:val="0"/>
          <w:numId w:val="3"/>
        </w:numPr>
      </w:pPr>
      <w:r>
        <w:t>regular advertising of open positions</w:t>
      </w:r>
      <w:r w:rsidR="003A0645">
        <w:t>, e.g., in spring in fall</w:t>
      </w:r>
      <w:r w:rsidR="00100F7D">
        <w:t>?</w:t>
      </w:r>
      <w:r w:rsidR="003A0645">
        <w:t xml:space="preserve"> Hasn’t been tried.</w:t>
      </w:r>
    </w:p>
    <w:p w14:paraId="5DBC5D4F" w14:textId="705341AA" w:rsidR="003A0645" w:rsidRDefault="00BC3DEB" w:rsidP="00284D54">
      <w:pPr>
        <w:pStyle w:val="mintext"/>
        <w:numPr>
          <w:ilvl w:val="0"/>
          <w:numId w:val="3"/>
        </w:numPr>
      </w:pPr>
      <w:r>
        <w:t>u</w:t>
      </w:r>
      <w:r w:rsidR="003A0645">
        <w:t>s</w:t>
      </w:r>
      <w:r>
        <w:t>e</w:t>
      </w:r>
      <w:r w:rsidR="003A0645">
        <w:t xml:space="preserve"> posters</w:t>
      </w:r>
      <w:r>
        <w:t xml:space="preserve"> on public bulletin boards</w:t>
      </w:r>
    </w:p>
    <w:p w14:paraId="3F03A788" w14:textId="6999E146" w:rsidR="003A0645" w:rsidRDefault="003A0645" w:rsidP="00284D54">
      <w:pPr>
        <w:pStyle w:val="mintext"/>
        <w:numPr>
          <w:ilvl w:val="0"/>
          <w:numId w:val="3"/>
        </w:numPr>
      </w:pPr>
      <w:r>
        <w:t xml:space="preserve">pessimistic about “what makes WT tick” </w:t>
      </w:r>
      <w:r w:rsidR="00100F7D">
        <w:t xml:space="preserve">program </w:t>
      </w:r>
      <w:r>
        <w:t>possibilities</w:t>
      </w:r>
    </w:p>
    <w:p w14:paraId="421DDE81" w14:textId="4DD175A8" w:rsidR="003A0645" w:rsidRDefault="003A0645" w:rsidP="00284D54">
      <w:pPr>
        <w:pStyle w:val="mintext"/>
        <w:numPr>
          <w:ilvl w:val="0"/>
          <w:numId w:val="3"/>
        </w:numPr>
      </w:pPr>
      <w:r>
        <w:t>outreach to high school</w:t>
      </w:r>
    </w:p>
    <w:p w14:paraId="779B7B5B" w14:textId="22D83D48" w:rsidR="003A0645" w:rsidRDefault="003A0645" w:rsidP="003A0645">
      <w:pPr>
        <w:pStyle w:val="mintext"/>
      </w:pPr>
    </w:p>
    <w:p w14:paraId="296A38DD" w14:textId="09405270" w:rsidR="005B491F" w:rsidRDefault="00BC3DEB" w:rsidP="003A0645">
      <w:pPr>
        <w:pStyle w:val="mintext"/>
      </w:pPr>
      <w:r>
        <w:t xml:space="preserve">Our </w:t>
      </w:r>
      <w:r w:rsidR="005B491F">
        <w:t xml:space="preserve">Aug. 2 meeting </w:t>
      </w:r>
      <w:r>
        <w:t xml:space="preserve">will take place </w:t>
      </w:r>
      <w:r w:rsidR="005B491F">
        <w:t>via Zoom</w:t>
      </w:r>
      <w:r>
        <w:t>.</w:t>
      </w:r>
    </w:p>
    <w:p w14:paraId="0FF7AFFA" w14:textId="2C26D247" w:rsidR="005B491F" w:rsidRDefault="005B491F" w:rsidP="003A0645">
      <w:pPr>
        <w:pStyle w:val="mintext"/>
      </w:pPr>
    </w:p>
    <w:p w14:paraId="685DBA11" w14:textId="2E58A0BC" w:rsidR="005B491F" w:rsidRDefault="00BC3DEB" w:rsidP="003A0645">
      <w:pPr>
        <w:pStyle w:val="mintext"/>
      </w:pPr>
      <w:r>
        <w:t>The meeting a</w:t>
      </w:r>
      <w:r w:rsidR="005B491F">
        <w:t>djourned</w:t>
      </w:r>
      <w:r>
        <w:t xml:space="preserve"> at ca. 6 p.m.</w:t>
      </w:r>
    </w:p>
    <w:p w14:paraId="0C418E02" w14:textId="1D63FE27" w:rsidR="00BC3DEB" w:rsidRDefault="00BC3DEB" w:rsidP="003A0645">
      <w:pPr>
        <w:pStyle w:val="mintext"/>
      </w:pPr>
    </w:p>
    <w:p w14:paraId="2019DEE9" w14:textId="219D0343" w:rsidR="003C24D1" w:rsidRDefault="00831121" w:rsidP="003A0645">
      <w:pPr>
        <w:pStyle w:val="mintext"/>
      </w:pPr>
      <w:r>
        <w:t>Respectfully submitted,</w:t>
      </w:r>
    </w:p>
    <w:p w14:paraId="1F92F33D" w14:textId="638A3317" w:rsidR="00831121" w:rsidRDefault="00831121" w:rsidP="003A0645">
      <w:pPr>
        <w:pStyle w:val="mintext"/>
      </w:pPr>
    </w:p>
    <w:p w14:paraId="47D6E195" w14:textId="77777777" w:rsidR="00831121" w:rsidRDefault="00831121" w:rsidP="003A0645">
      <w:pPr>
        <w:pStyle w:val="mintext"/>
      </w:pPr>
    </w:p>
    <w:p w14:paraId="553D2431" w14:textId="77777777" w:rsidR="003C24D1" w:rsidRDefault="003C24D1" w:rsidP="003A0645">
      <w:pPr>
        <w:pStyle w:val="mintext"/>
      </w:pPr>
    </w:p>
    <w:p w14:paraId="53756210" w14:textId="663A5A4A" w:rsidR="00BC3DEB" w:rsidRDefault="00BC3DEB" w:rsidP="003A0645">
      <w:pPr>
        <w:pStyle w:val="mintext"/>
      </w:pPr>
      <w:r>
        <w:t>Susanna J. Sturgis</w:t>
      </w:r>
    </w:p>
    <w:p w14:paraId="67A6BD8B" w14:textId="3F2CFC53" w:rsidR="00BC3DEB" w:rsidRPr="00891551" w:rsidRDefault="00BC3DEB" w:rsidP="003A0645">
      <w:pPr>
        <w:pStyle w:val="mintext"/>
      </w:pPr>
      <w:r>
        <w:t>Recorder</w:t>
      </w:r>
    </w:p>
    <w:sectPr w:rsidR="00BC3DEB" w:rsidRPr="00891551" w:rsidSect="0083112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1332" w14:textId="77777777" w:rsidR="00250407" w:rsidRDefault="00250407" w:rsidP="00F601C3">
      <w:r>
        <w:separator/>
      </w:r>
    </w:p>
  </w:endnote>
  <w:endnote w:type="continuationSeparator" w:id="0">
    <w:p w14:paraId="38F683E7" w14:textId="77777777" w:rsidR="00250407" w:rsidRDefault="00250407" w:rsidP="00F6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7209" w14:textId="77777777" w:rsidR="00250407" w:rsidRDefault="00250407" w:rsidP="00F601C3">
      <w:r>
        <w:separator/>
      </w:r>
    </w:p>
  </w:footnote>
  <w:footnote w:type="continuationSeparator" w:id="0">
    <w:p w14:paraId="5D4A1D65" w14:textId="77777777" w:rsidR="00250407" w:rsidRDefault="00250407" w:rsidP="00F6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92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B8AE20" w14:textId="49EE1356" w:rsidR="00F601C3" w:rsidRDefault="00F601C3">
        <w:pPr>
          <w:pStyle w:val="Header"/>
          <w:jc w:val="right"/>
        </w:pPr>
        <w:proofErr w:type="spellStart"/>
        <w:r>
          <w:t>TFAD</w:t>
        </w:r>
        <w:proofErr w:type="spellEnd"/>
        <w:r>
          <w:t xml:space="preserve"> </w:t>
        </w:r>
        <w:r w:rsidR="00831121">
          <w:t xml:space="preserve">7/20/2022 minutes, DRAFT /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6E4C" w14:textId="77777777" w:rsidR="00F601C3" w:rsidRDefault="00F6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C11"/>
    <w:multiLevelType w:val="hybridMultilevel"/>
    <w:tmpl w:val="416A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3E8"/>
    <w:multiLevelType w:val="hybridMultilevel"/>
    <w:tmpl w:val="5236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900BA"/>
    <w:multiLevelType w:val="hybridMultilevel"/>
    <w:tmpl w:val="07FE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F3"/>
    <w:rsid w:val="00004E38"/>
    <w:rsid w:val="000E2340"/>
    <w:rsid w:val="000F4F1B"/>
    <w:rsid w:val="00100F7D"/>
    <w:rsid w:val="001408CE"/>
    <w:rsid w:val="001511C1"/>
    <w:rsid w:val="001D0B75"/>
    <w:rsid w:val="00202A68"/>
    <w:rsid w:val="00217425"/>
    <w:rsid w:val="0022783F"/>
    <w:rsid w:val="00250407"/>
    <w:rsid w:val="00284D54"/>
    <w:rsid w:val="00300872"/>
    <w:rsid w:val="003A0645"/>
    <w:rsid w:val="003C24D1"/>
    <w:rsid w:val="003E4DF3"/>
    <w:rsid w:val="00402865"/>
    <w:rsid w:val="00415F85"/>
    <w:rsid w:val="00432410"/>
    <w:rsid w:val="00577316"/>
    <w:rsid w:val="0058562D"/>
    <w:rsid w:val="005B491F"/>
    <w:rsid w:val="005E74DE"/>
    <w:rsid w:val="005F6FF0"/>
    <w:rsid w:val="0061128C"/>
    <w:rsid w:val="00702284"/>
    <w:rsid w:val="00717339"/>
    <w:rsid w:val="00767EDF"/>
    <w:rsid w:val="00783E3A"/>
    <w:rsid w:val="007F5044"/>
    <w:rsid w:val="008075CE"/>
    <w:rsid w:val="00831121"/>
    <w:rsid w:val="0084501C"/>
    <w:rsid w:val="00891551"/>
    <w:rsid w:val="008A7992"/>
    <w:rsid w:val="008A7D02"/>
    <w:rsid w:val="0091051B"/>
    <w:rsid w:val="009108DA"/>
    <w:rsid w:val="009C54F2"/>
    <w:rsid w:val="00AA0A19"/>
    <w:rsid w:val="00AC68F1"/>
    <w:rsid w:val="00AF6EF1"/>
    <w:rsid w:val="00B21958"/>
    <w:rsid w:val="00B25ADF"/>
    <w:rsid w:val="00BA182F"/>
    <w:rsid w:val="00BC3DEB"/>
    <w:rsid w:val="00BD1CF3"/>
    <w:rsid w:val="00BD3D64"/>
    <w:rsid w:val="00BE5A61"/>
    <w:rsid w:val="00C773FD"/>
    <w:rsid w:val="00CA0B53"/>
    <w:rsid w:val="00CA72E7"/>
    <w:rsid w:val="00D37ED4"/>
    <w:rsid w:val="00D50556"/>
    <w:rsid w:val="00D96799"/>
    <w:rsid w:val="00DA59FC"/>
    <w:rsid w:val="00DD0E89"/>
    <w:rsid w:val="00E23270"/>
    <w:rsid w:val="00E325D1"/>
    <w:rsid w:val="00E33385"/>
    <w:rsid w:val="00F53B86"/>
    <w:rsid w:val="00F601C3"/>
    <w:rsid w:val="00F90EF1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A164"/>
  <w15:chartTrackingRefBased/>
  <w15:docId w15:val="{1F89CB14-C0A7-44F1-9A67-F3BCF4C8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958"/>
    <w:rPr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1958"/>
    <w:pPr>
      <w:keepNext/>
      <w:spacing w:line="480" w:lineRule="auto"/>
      <w:jc w:val="center"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1958"/>
    <w:pPr>
      <w:keepNext/>
      <w:spacing w:line="480" w:lineRule="auto"/>
      <w:jc w:val="center"/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1958"/>
    <w:pPr>
      <w:keepNext/>
      <w:spacing w:line="480" w:lineRule="auto"/>
      <w:ind w:left="720" w:right="720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">
    <w:name w:val="msi"/>
    <w:basedOn w:val="ms"/>
    <w:next w:val="ms"/>
    <w:qFormat/>
    <w:rsid w:val="00B21958"/>
    <w:rPr>
      <w:i/>
    </w:rPr>
  </w:style>
  <w:style w:type="paragraph" w:customStyle="1" w:styleId="stylesheet">
    <w:name w:val="style sheet"/>
    <w:autoRedefine/>
    <w:uiPriority w:val="99"/>
    <w:rsid w:val="00B21958"/>
    <w:pPr>
      <w:tabs>
        <w:tab w:val="left" w:pos="720"/>
        <w:tab w:val="left" w:pos="1440"/>
        <w:tab w:val="left" w:pos="2160"/>
      </w:tabs>
    </w:pPr>
    <w:rPr>
      <w:rFonts w:ascii="Garamond" w:eastAsia="Times New Roman" w:hAnsi="Garamond" w:cs="Garamond"/>
      <w:sz w:val="24"/>
      <w:szCs w:val="24"/>
      <w:lang w:bidi="ar-SA"/>
    </w:rPr>
  </w:style>
  <w:style w:type="paragraph" w:customStyle="1" w:styleId="stylesheethead">
    <w:name w:val="style sheet head"/>
    <w:basedOn w:val="stylesheet"/>
    <w:uiPriority w:val="99"/>
    <w:rsid w:val="00B21958"/>
    <w:rPr>
      <w:b/>
      <w:bCs/>
      <w:sz w:val="28"/>
      <w:szCs w:val="28"/>
    </w:rPr>
  </w:style>
  <w:style w:type="paragraph" w:customStyle="1" w:styleId="ms">
    <w:name w:val="ms"/>
    <w:autoRedefine/>
    <w:uiPriority w:val="99"/>
    <w:qFormat/>
    <w:rsid w:val="00B21958"/>
    <w:pPr>
      <w:tabs>
        <w:tab w:val="left" w:pos="720"/>
        <w:tab w:val="left" w:pos="1440"/>
        <w:tab w:val="left" w:pos="2160"/>
        <w:tab w:val="left" w:pos="2880"/>
      </w:tabs>
      <w:spacing w:line="480" w:lineRule="auto"/>
      <w:ind w:firstLine="720"/>
    </w:pPr>
    <w:rPr>
      <w:rFonts w:ascii="Bookman Old Style" w:eastAsia="Times New Roman" w:hAnsi="Bookman Old Style" w:cs="Bookman Old Style"/>
      <w:sz w:val="24"/>
      <w:szCs w:val="24"/>
      <w:lang w:bidi="ar-SA"/>
    </w:rPr>
  </w:style>
  <w:style w:type="paragraph" w:customStyle="1" w:styleId="mscn">
    <w:name w:val="mscn"/>
    <w:basedOn w:val="ms"/>
    <w:next w:val="msflp"/>
    <w:uiPriority w:val="99"/>
    <w:qFormat/>
    <w:rsid w:val="009C54F2"/>
    <w:pPr>
      <w:spacing w:after="960" w:line="240" w:lineRule="auto"/>
      <w:ind w:firstLine="0"/>
      <w:jc w:val="center"/>
    </w:pPr>
    <w:rPr>
      <w:b/>
      <w:bCs/>
      <w:sz w:val="28"/>
      <w:szCs w:val="28"/>
    </w:rPr>
  </w:style>
  <w:style w:type="paragraph" w:customStyle="1" w:styleId="newshead">
    <w:name w:val="news head"/>
    <w:basedOn w:val="ms"/>
    <w:next w:val="news"/>
    <w:uiPriority w:val="99"/>
    <w:rsid w:val="00B21958"/>
    <w:rPr>
      <w:b/>
      <w:bCs/>
      <w:sz w:val="32"/>
      <w:szCs w:val="32"/>
    </w:rPr>
  </w:style>
  <w:style w:type="paragraph" w:customStyle="1" w:styleId="news">
    <w:name w:val="news"/>
    <w:basedOn w:val="ms"/>
    <w:uiPriority w:val="99"/>
    <w:rsid w:val="00B21958"/>
    <w:pPr>
      <w:spacing w:line="360" w:lineRule="auto"/>
    </w:pPr>
  </w:style>
  <w:style w:type="paragraph" w:customStyle="1" w:styleId="comment">
    <w:name w:val="comment"/>
    <w:basedOn w:val="ms"/>
    <w:next w:val="comsig"/>
    <w:uiPriority w:val="99"/>
    <w:rsid w:val="00B21958"/>
    <w:pPr>
      <w:spacing w:line="240" w:lineRule="auto"/>
    </w:pPr>
  </w:style>
  <w:style w:type="paragraph" w:customStyle="1" w:styleId="comsig">
    <w:name w:val="comsig"/>
    <w:basedOn w:val="comment"/>
    <w:next w:val="comment"/>
    <w:uiPriority w:val="99"/>
    <w:rsid w:val="00B21958"/>
    <w:pPr>
      <w:spacing w:after="200"/>
    </w:pPr>
    <w:rPr>
      <w:b/>
      <w:bCs/>
    </w:rPr>
  </w:style>
  <w:style w:type="paragraph" w:customStyle="1" w:styleId="msext">
    <w:name w:val="msext"/>
    <w:basedOn w:val="Normal"/>
    <w:autoRedefine/>
    <w:uiPriority w:val="99"/>
    <w:qFormat/>
    <w:rsid w:val="00B21958"/>
    <w:pPr>
      <w:tabs>
        <w:tab w:val="left" w:pos="720"/>
        <w:tab w:val="left" w:pos="1440"/>
        <w:tab w:val="left" w:pos="2160"/>
      </w:tabs>
      <w:ind w:left="720"/>
    </w:pPr>
    <w:rPr>
      <w:rFonts w:ascii="Bookman Old Style" w:eastAsia="Times New Roman" w:hAnsi="Bookman Old Style" w:cs="Bookman Old Style"/>
    </w:rPr>
  </w:style>
  <w:style w:type="paragraph" w:customStyle="1" w:styleId="msch">
    <w:name w:val="msch"/>
    <w:basedOn w:val="ms"/>
    <w:autoRedefine/>
    <w:uiPriority w:val="99"/>
    <w:rsid w:val="00B21958"/>
    <w:pPr>
      <w:tabs>
        <w:tab w:val="clear" w:pos="2880"/>
      </w:tabs>
      <w:spacing w:line="240" w:lineRule="auto"/>
    </w:pPr>
  </w:style>
  <w:style w:type="paragraph" w:customStyle="1" w:styleId="msfn">
    <w:name w:val="msfn"/>
    <w:basedOn w:val="ms"/>
    <w:autoRedefine/>
    <w:uiPriority w:val="99"/>
    <w:qFormat/>
    <w:rsid w:val="00B21958"/>
    <w:pPr>
      <w:spacing w:line="240" w:lineRule="auto"/>
    </w:pPr>
  </w:style>
  <w:style w:type="paragraph" w:customStyle="1" w:styleId="msad">
    <w:name w:val="msad"/>
    <w:basedOn w:val="ms"/>
    <w:uiPriority w:val="99"/>
    <w:qFormat/>
    <w:rsid w:val="008075CE"/>
    <w:pPr>
      <w:spacing w:line="240" w:lineRule="auto"/>
      <w:ind w:firstLine="0"/>
    </w:pPr>
  </w:style>
  <w:style w:type="character" w:customStyle="1" w:styleId="ital">
    <w:name w:val="ital"/>
    <w:uiPriority w:val="99"/>
    <w:qFormat/>
    <w:rsid w:val="00B21958"/>
    <w:rPr>
      <w:rFonts w:cs="Times New Roman"/>
      <w:i/>
    </w:rPr>
  </w:style>
  <w:style w:type="character" w:customStyle="1" w:styleId="bold">
    <w:name w:val="bold"/>
    <w:uiPriority w:val="99"/>
    <w:qFormat/>
    <w:rsid w:val="00B21958"/>
    <w:rPr>
      <w:rFonts w:cs="Times New Roman"/>
      <w:b/>
    </w:rPr>
  </w:style>
  <w:style w:type="character" w:customStyle="1" w:styleId="sc">
    <w:name w:val="sc"/>
    <w:uiPriority w:val="99"/>
    <w:qFormat/>
    <w:rsid w:val="00B21958"/>
    <w:rPr>
      <w:rFonts w:cs="Times New Roman"/>
      <w:smallCaps/>
    </w:rPr>
  </w:style>
  <w:style w:type="paragraph" w:customStyle="1" w:styleId="mssing">
    <w:name w:val="mssing"/>
    <w:basedOn w:val="ms"/>
    <w:rsid w:val="00B21958"/>
    <w:pPr>
      <w:spacing w:line="240" w:lineRule="auto"/>
    </w:pPr>
  </w:style>
  <w:style w:type="paragraph" w:customStyle="1" w:styleId="Level1">
    <w:name w:val="Level 1"/>
    <w:uiPriority w:val="99"/>
    <w:rsid w:val="00B2195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nuscript">
    <w:name w:val="manuscript"/>
    <w:uiPriority w:val="99"/>
    <w:rsid w:val="00B21958"/>
    <w:pPr>
      <w:tabs>
        <w:tab w:val="left" w:pos="720"/>
        <w:tab w:val="left" w:pos="1440"/>
        <w:tab w:val="left" w:pos="2160"/>
        <w:tab w:val="left" w:pos="2880"/>
      </w:tabs>
      <w:spacing w:line="480" w:lineRule="auto"/>
    </w:pPr>
    <w:rPr>
      <w:rFonts w:ascii="Bookman Old Style" w:eastAsia="Times New Roman" w:hAnsi="Bookman Old Style" w:cs="Bookman Old Style"/>
      <w:sz w:val="24"/>
      <w:szCs w:val="24"/>
      <w:lang w:bidi="ar-SA"/>
    </w:rPr>
  </w:style>
  <w:style w:type="paragraph" w:customStyle="1" w:styleId="mstitle">
    <w:name w:val="mstitle"/>
    <w:basedOn w:val="mssing"/>
    <w:next w:val="mssubtitle"/>
    <w:qFormat/>
    <w:rsid w:val="00B21958"/>
    <w:pPr>
      <w:spacing w:after="240"/>
      <w:jc w:val="center"/>
    </w:pPr>
    <w:rPr>
      <w:bCs/>
      <w:sz w:val="36"/>
    </w:rPr>
  </w:style>
  <w:style w:type="paragraph" w:customStyle="1" w:styleId="mssubtitle">
    <w:name w:val="mssubtitle"/>
    <w:basedOn w:val="mssing"/>
    <w:qFormat/>
    <w:rsid w:val="00B21958"/>
    <w:pPr>
      <w:jc w:val="center"/>
    </w:pPr>
    <w:rPr>
      <w:bCs/>
      <w:iCs/>
      <w:sz w:val="28"/>
    </w:rPr>
  </w:style>
  <w:style w:type="paragraph" w:customStyle="1" w:styleId="msau">
    <w:name w:val="msau"/>
    <w:basedOn w:val="mssing"/>
    <w:next w:val="mssing"/>
    <w:qFormat/>
    <w:rsid w:val="00B21958"/>
    <w:pPr>
      <w:jc w:val="center"/>
    </w:pPr>
    <w:rPr>
      <w:bCs/>
    </w:rPr>
  </w:style>
  <w:style w:type="paragraph" w:customStyle="1" w:styleId="msded">
    <w:name w:val="msded"/>
    <w:basedOn w:val="ms"/>
    <w:next w:val="ms"/>
    <w:qFormat/>
    <w:rsid w:val="00B21958"/>
    <w:pPr>
      <w:spacing w:line="240" w:lineRule="auto"/>
      <w:jc w:val="center"/>
    </w:pPr>
  </w:style>
  <w:style w:type="paragraph" w:customStyle="1" w:styleId="msepi">
    <w:name w:val="msepi"/>
    <w:basedOn w:val="mssing"/>
    <w:next w:val="ms"/>
    <w:qFormat/>
    <w:rsid w:val="00B21958"/>
    <w:pPr>
      <w:jc w:val="right"/>
    </w:pPr>
    <w:rPr>
      <w:i/>
      <w:iCs/>
    </w:rPr>
  </w:style>
  <w:style w:type="paragraph" w:customStyle="1" w:styleId="msepisig">
    <w:name w:val="msepisig"/>
    <w:basedOn w:val="msepi"/>
    <w:next w:val="ms"/>
    <w:qFormat/>
    <w:rsid w:val="00B21958"/>
    <w:rPr>
      <w:i w:val="0"/>
    </w:rPr>
  </w:style>
  <w:style w:type="paragraph" w:customStyle="1" w:styleId="msflp">
    <w:name w:val="msflp"/>
    <w:basedOn w:val="ms"/>
    <w:next w:val="ms"/>
    <w:qFormat/>
    <w:rsid w:val="00DA59FC"/>
    <w:pPr>
      <w:ind w:firstLine="0"/>
    </w:pPr>
  </w:style>
  <w:style w:type="paragraph" w:customStyle="1" w:styleId="msextb">
    <w:name w:val="msextb"/>
    <w:basedOn w:val="msext"/>
    <w:qFormat/>
    <w:rsid w:val="00B21958"/>
    <w:rPr>
      <w:b/>
    </w:rPr>
  </w:style>
  <w:style w:type="paragraph" w:customStyle="1" w:styleId="Style1">
    <w:name w:val="Style1"/>
    <w:basedOn w:val="Normal"/>
    <w:qFormat/>
    <w:rsid w:val="00B21958"/>
    <w:rPr>
      <w:rFonts w:eastAsia="Times New Roman" w:cs="Times New Roman"/>
    </w:rPr>
  </w:style>
  <w:style w:type="character" w:customStyle="1" w:styleId="Heading1Char">
    <w:name w:val="Heading 1 Char"/>
    <w:link w:val="Heading1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rsid w:val="00B219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B21958"/>
    <w:rPr>
      <w:rFonts w:eastAsia="Times New Roman" w:cs="Times New Roman"/>
    </w:rPr>
  </w:style>
  <w:style w:type="character" w:customStyle="1" w:styleId="CommentTextChar">
    <w:name w:val="Comment Text Char"/>
    <w:link w:val="CommentText"/>
    <w:uiPriority w:val="99"/>
    <w:semiHidden/>
    <w:rsid w:val="00B2195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21958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link w:val="Header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958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B219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21958"/>
    <w:rPr>
      <w:rFonts w:cs="Times New Roman"/>
    </w:rPr>
  </w:style>
  <w:style w:type="character" w:styleId="CommentReference">
    <w:name w:val="annotation reference"/>
    <w:uiPriority w:val="99"/>
    <w:semiHidden/>
    <w:rsid w:val="00B21958"/>
    <w:rPr>
      <w:rFonts w:cs="Times New Roman"/>
      <w:sz w:val="16"/>
      <w:szCs w:val="16"/>
    </w:rPr>
  </w:style>
  <w:style w:type="character" w:styleId="PageNumber">
    <w:name w:val="page number"/>
    <w:uiPriority w:val="99"/>
    <w:rsid w:val="00B2195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21958"/>
    <w:pPr>
      <w:spacing w:line="480" w:lineRule="auto"/>
    </w:pPr>
    <w:rPr>
      <w:rFonts w:eastAsia="Times New Roman" w:cs="Times New Roman"/>
    </w:rPr>
  </w:style>
  <w:style w:type="character" w:customStyle="1" w:styleId="BodyTextChar">
    <w:name w:val="Body Text Char"/>
    <w:link w:val="BodyText"/>
    <w:uiPriority w:val="99"/>
    <w:rsid w:val="00B2195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21958"/>
    <w:pPr>
      <w:spacing w:line="480" w:lineRule="auto"/>
    </w:pPr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B21958"/>
    <w:rPr>
      <w:rFonts w:ascii="Times New Roman" w:eastAsia="Times New Roman" w:hAnsi="Times New Roman" w:cs="Times New Roman"/>
      <w:sz w:val="28"/>
      <w:szCs w:val="28"/>
    </w:rPr>
  </w:style>
  <w:style w:type="paragraph" w:styleId="BlockText">
    <w:name w:val="Block Text"/>
    <w:basedOn w:val="Normal"/>
    <w:uiPriority w:val="99"/>
    <w:rsid w:val="00B21958"/>
    <w:pPr>
      <w:spacing w:line="360" w:lineRule="auto"/>
      <w:ind w:left="720" w:right="720"/>
    </w:pPr>
    <w:rPr>
      <w:rFonts w:eastAsia="Times New Roman" w:cs="Times New Roman"/>
      <w:sz w:val="28"/>
      <w:szCs w:val="28"/>
    </w:rPr>
  </w:style>
  <w:style w:type="character" w:styleId="Strong">
    <w:name w:val="Strong"/>
    <w:qFormat/>
    <w:rsid w:val="00B21958"/>
    <w:rPr>
      <w:b/>
      <w:bCs/>
    </w:rPr>
  </w:style>
  <w:style w:type="character" w:styleId="Emphasis">
    <w:name w:val="Emphasis"/>
    <w:qFormat/>
    <w:rsid w:val="00B2195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9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9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195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1958"/>
    <w:rPr>
      <w:rFonts w:ascii="Tahoma" w:eastAsia="Times New Roman" w:hAnsi="Tahoma" w:cs="Tahoma"/>
      <w:sz w:val="16"/>
      <w:szCs w:val="16"/>
    </w:rPr>
  </w:style>
  <w:style w:type="paragraph" w:customStyle="1" w:styleId="msflpsing">
    <w:name w:val="msflpsing"/>
    <w:basedOn w:val="msflp"/>
    <w:qFormat/>
    <w:rsid w:val="008A7992"/>
    <w:pPr>
      <w:spacing w:line="240" w:lineRule="auto"/>
    </w:pPr>
  </w:style>
  <w:style w:type="paragraph" w:customStyle="1" w:styleId="msh1">
    <w:name w:val="msh1"/>
    <w:basedOn w:val="ms"/>
    <w:next w:val="msflp"/>
    <w:qFormat/>
    <w:rsid w:val="00DA59FC"/>
    <w:pPr>
      <w:spacing w:after="300" w:line="240" w:lineRule="auto"/>
      <w:ind w:firstLine="0"/>
    </w:pPr>
    <w:rPr>
      <w:sz w:val="28"/>
    </w:rPr>
  </w:style>
  <w:style w:type="paragraph" w:customStyle="1" w:styleId="ARms">
    <w:name w:val="ARms"/>
    <w:basedOn w:val="ms"/>
    <w:qFormat/>
    <w:rsid w:val="00BD1CF3"/>
  </w:style>
  <w:style w:type="paragraph" w:customStyle="1" w:styleId="ARct">
    <w:name w:val="ARct"/>
    <w:basedOn w:val="ARms"/>
    <w:next w:val="ARms"/>
    <w:qFormat/>
    <w:rsid w:val="00BD1CF3"/>
    <w:pPr>
      <w:spacing w:after="400" w:line="240" w:lineRule="auto"/>
      <w:ind w:firstLine="0"/>
      <w:jc w:val="center"/>
    </w:pPr>
    <w:rPr>
      <w:sz w:val="36"/>
    </w:rPr>
  </w:style>
  <w:style w:type="paragraph" w:customStyle="1" w:styleId="ARdate">
    <w:name w:val="ARdate"/>
    <w:basedOn w:val="ARms"/>
    <w:qFormat/>
    <w:rsid w:val="00BD1CF3"/>
    <w:pPr>
      <w:spacing w:line="240" w:lineRule="auto"/>
      <w:jc w:val="right"/>
    </w:pPr>
    <w:rPr>
      <w:i/>
      <w:sz w:val="28"/>
    </w:rPr>
  </w:style>
  <w:style w:type="paragraph" w:customStyle="1" w:styleId="ARcall">
    <w:name w:val="ARcall"/>
    <w:basedOn w:val="ARms"/>
    <w:next w:val="ARms"/>
    <w:qFormat/>
    <w:rsid w:val="00BD1CF3"/>
    <w:pPr>
      <w:jc w:val="center"/>
    </w:pPr>
    <w:rPr>
      <w:b/>
      <w:caps/>
    </w:rPr>
  </w:style>
  <w:style w:type="paragraph" w:customStyle="1" w:styleId="ARcn">
    <w:name w:val="ARcn"/>
    <w:basedOn w:val="ARms"/>
    <w:next w:val="ARct"/>
    <w:qFormat/>
    <w:rsid w:val="007F5044"/>
    <w:pPr>
      <w:spacing w:after="200" w:line="240" w:lineRule="auto"/>
      <w:jc w:val="center"/>
    </w:pPr>
    <w:rPr>
      <w:sz w:val="32"/>
    </w:rPr>
  </w:style>
  <w:style w:type="paragraph" w:customStyle="1" w:styleId="ARcap">
    <w:name w:val="ARcap"/>
    <w:basedOn w:val="ARms"/>
    <w:next w:val="ARms"/>
    <w:qFormat/>
    <w:rsid w:val="007F5044"/>
    <w:pPr>
      <w:spacing w:line="240" w:lineRule="auto"/>
      <w:ind w:firstLine="0"/>
    </w:pPr>
  </w:style>
  <w:style w:type="paragraph" w:customStyle="1" w:styleId="ARmsflp">
    <w:name w:val="ARmsflp"/>
    <w:basedOn w:val="ARms"/>
    <w:next w:val="ARms"/>
    <w:qFormat/>
    <w:rsid w:val="007F5044"/>
    <w:pPr>
      <w:ind w:firstLine="0"/>
    </w:pPr>
  </w:style>
  <w:style w:type="paragraph" w:customStyle="1" w:styleId="ARltr">
    <w:name w:val="ARltr"/>
    <w:basedOn w:val="ARms"/>
    <w:qFormat/>
    <w:rsid w:val="007F5044"/>
    <w:pPr>
      <w:spacing w:line="360" w:lineRule="auto"/>
      <w:ind w:left="720" w:right="720" w:firstLine="0"/>
    </w:pPr>
  </w:style>
  <w:style w:type="paragraph" w:customStyle="1" w:styleId="ARcst">
    <w:name w:val="ARcst"/>
    <w:basedOn w:val="ARct"/>
    <w:next w:val="ARdate"/>
    <w:qFormat/>
    <w:rsid w:val="007F5044"/>
    <w:rPr>
      <w:sz w:val="32"/>
    </w:rPr>
  </w:style>
  <w:style w:type="paragraph" w:customStyle="1" w:styleId="ARverse">
    <w:name w:val="ARverse"/>
    <w:basedOn w:val="ARms"/>
    <w:qFormat/>
    <w:rsid w:val="00D96799"/>
    <w:pPr>
      <w:spacing w:line="240" w:lineRule="auto"/>
      <w:ind w:left="1440" w:firstLine="0"/>
    </w:pPr>
  </w:style>
  <w:style w:type="paragraph" w:customStyle="1" w:styleId="ARh1">
    <w:name w:val="ARh1"/>
    <w:basedOn w:val="ARct"/>
    <w:next w:val="ARmsflp"/>
    <w:qFormat/>
    <w:rsid w:val="005E74DE"/>
    <w:pPr>
      <w:spacing w:after="320"/>
      <w:jc w:val="left"/>
    </w:pPr>
    <w:rPr>
      <w:i/>
      <w:sz w:val="28"/>
    </w:rPr>
  </w:style>
  <w:style w:type="paragraph" w:customStyle="1" w:styleId="JMh1">
    <w:name w:val="JMh1"/>
    <w:basedOn w:val="Normal"/>
    <w:next w:val="Normal"/>
    <w:qFormat/>
    <w:rsid w:val="00717339"/>
    <w:pPr>
      <w:spacing w:after="360"/>
    </w:pPr>
    <w:rPr>
      <w:rFonts w:ascii="Times New Roman" w:eastAsia="SimSun" w:hAnsi="Times New Roman" w:cs="Arial"/>
      <w:b/>
      <w:sz w:val="36"/>
      <w:szCs w:val="28"/>
      <w:lang w:eastAsia="zh-CN"/>
    </w:rPr>
  </w:style>
  <w:style w:type="paragraph" w:customStyle="1" w:styleId="JMmsi">
    <w:name w:val="JMmsi"/>
    <w:basedOn w:val="Normal"/>
    <w:next w:val="Normal"/>
    <w:qFormat/>
    <w:rsid w:val="00CA72E7"/>
    <w:pPr>
      <w:spacing w:line="480" w:lineRule="auto"/>
      <w:ind w:firstLine="720"/>
    </w:pPr>
    <w:rPr>
      <w:rFonts w:ascii="Times New Roman" w:eastAsia="SimSun" w:hAnsi="Times New Roman" w:cs="Arial"/>
      <w:i/>
      <w:sz w:val="28"/>
      <w:szCs w:val="28"/>
      <w:lang w:eastAsia="zh-CN"/>
    </w:rPr>
  </w:style>
  <w:style w:type="paragraph" w:customStyle="1" w:styleId="JMcst">
    <w:name w:val="JMcst"/>
    <w:basedOn w:val="Normal"/>
    <w:next w:val="Normal"/>
    <w:qFormat/>
    <w:rsid w:val="00767EDF"/>
    <w:pPr>
      <w:spacing w:before="480" w:after="480"/>
      <w:jc w:val="center"/>
    </w:pPr>
    <w:rPr>
      <w:rFonts w:ascii="Times New Roman" w:hAnsi="Times New Roman" w:cs="Times New Roman"/>
      <w:b/>
      <w:sz w:val="32"/>
      <w:szCs w:val="28"/>
      <w:lang w:eastAsia="zh-CN"/>
    </w:rPr>
  </w:style>
  <w:style w:type="paragraph" w:customStyle="1" w:styleId="JMdate">
    <w:name w:val="JMdate"/>
    <w:basedOn w:val="Normal"/>
    <w:next w:val="Normal"/>
    <w:qFormat/>
    <w:rsid w:val="00702284"/>
    <w:pPr>
      <w:spacing w:before="240" w:after="240"/>
      <w:ind w:left="1440"/>
    </w:pPr>
    <w:rPr>
      <w:rFonts w:ascii="Times New Roman" w:eastAsia="SimSun" w:hAnsi="Times New Roman" w:cs="Arial"/>
      <w:b/>
      <w:sz w:val="28"/>
      <w:szCs w:val="28"/>
      <w:lang w:eastAsia="zh-CN"/>
    </w:rPr>
  </w:style>
  <w:style w:type="paragraph" w:customStyle="1" w:styleId="JMlist">
    <w:name w:val="JMlist"/>
    <w:basedOn w:val="Normal"/>
    <w:next w:val="Normal"/>
    <w:qFormat/>
    <w:rsid w:val="00702284"/>
    <w:pPr>
      <w:ind w:left="1440"/>
    </w:pPr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JMlog">
    <w:name w:val="JMlog"/>
    <w:basedOn w:val="Normal"/>
    <w:next w:val="Normal"/>
    <w:qFormat/>
    <w:rsid w:val="00702284"/>
    <w:pPr>
      <w:spacing w:line="360" w:lineRule="auto"/>
      <w:ind w:left="1440" w:right="720" w:firstLine="720"/>
    </w:pPr>
    <w:rPr>
      <w:rFonts w:ascii="Times New Roman" w:eastAsia="SimSun" w:hAnsi="Times New Roman" w:cs="Arial"/>
      <w:sz w:val="28"/>
      <w:szCs w:val="28"/>
      <w:lang w:eastAsia="zh-CN"/>
    </w:rPr>
  </w:style>
  <w:style w:type="paragraph" w:customStyle="1" w:styleId="msul">
    <w:name w:val="msul"/>
    <w:basedOn w:val="ms"/>
    <w:qFormat/>
    <w:rsid w:val="0061128C"/>
    <w:pPr>
      <w:spacing w:line="240" w:lineRule="auto"/>
    </w:pPr>
  </w:style>
  <w:style w:type="paragraph" w:customStyle="1" w:styleId="msull">
    <w:name w:val="msull"/>
    <w:basedOn w:val="msul"/>
    <w:next w:val="ms"/>
    <w:qFormat/>
    <w:rsid w:val="0061128C"/>
    <w:pPr>
      <w:spacing w:line="480" w:lineRule="auto"/>
    </w:pPr>
  </w:style>
  <w:style w:type="paragraph" w:customStyle="1" w:styleId="mssingfl">
    <w:name w:val="mssingfl"/>
    <w:basedOn w:val="ms"/>
    <w:qFormat/>
    <w:rsid w:val="00D37ED4"/>
    <w:pPr>
      <w:spacing w:line="240" w:lineRule="auto"/>
      <w:ind w:firstLine="0"/>
    </w:pPr>
  </w:style>
  <w:style w:type="paragraph" w:customStyle="1" w:styleId="msbk">
    <w:name w:val="msbk"/>
    <w:basedOn w:val="ms"/>
    <w:qFormat/>
    <w:rsid w:val="00402865"/>
    <w:pPr>
      <w:spacing w:line="240" w:lineRule="auto"/>
      <w:ind w:firstLine="0"/>
    </w:pPr>
    <w:rPr>
      <w:i/>
      <w:sz w:val="20"/>
      <w:szCs w:val="20"/>
    </w:rPr>
  </w:style>
  <w:style w:type="paragraph" w:customStyle="1" w:styleId="msbk2">
    <w:name w:val="msbk2"/>
    <w:basedOn w:val="msbk"/>
    <w:next w:val="msbk"/>
    <w:qFormat/>
    <w:rsid w:val="00402865"/>
    <w:pPr>
      <w:ind w:left="720"/>
    </w:pPr>
    <w:rPr>
      <w:i w:val="0"/>
      <w:iCs/>
    </w:rPr>
  </w:style>
  <w:style w:type="paragraph" w:customStyle="1" w:styleId="mintext">
    <w:name w:val="mintext"/>
    <w:qFormat/>
    <w:rsid w:val="00300872"/>
    <w:rPr>
      <w:rFonts w:ascii="Times New Roman" w:hAnsi="Times New Roman"/>
      <w:sz w:val="24"/>
      <w:lang w:bidi="ar-SA"/>
    </w:rPr>
  </w:style>
  <w:style w:type="paragraph" w:customStyle="1" w:styleId="minh1">
    <w:name w:val="minh1"/>
    <w:basedOn w:val="mintext"/>
    <w:next w:val="mintext"/>
    <w:qFormat/>
    <w:rsid w:val="0030087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Copyeditor</dc:creator>
  <cp:keywords/>
  <dc:description/>
  <cp:lastModifiedBy>TH Assist</cp:lastModifiedBy>
  <cp:revision>2</cp:revision>
  <dcterms:created xsi:type="dcterms:W3CDTF">2022-07-29T15:54:00Z</dcterms:created>
  <dcterms:modified xsi:type="dcterms:W3CDTF">2022-07-29T15:54:00Z</dcterms:modified>
</cp:coreProperties>
</file>