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8AF" w:rsidRDefault="00B17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20, 2023</w:t>
      </w:r>
    </w:p>
    <w:p w:rsidR="00BD4D0A" w:rsidRPr="009343F6" w:rsidRDefault="009343F6">
      <w:pPr>
        <w:rPr>
          <w:rFonts w:ascii="Times New Roman" w:hAnsi="Times New Roman" w:cs="Times New Roman"/>
          <w:sz w:val="28"/>
          <w:szCs w:val="28"/>
        </w:rPr>
      </w:pPr>
      <w:r w:rsidRPr="009343F6">
        <w:rPr>
          <w:rFonts w:ascii="Times New Roman" w:hAnsi="Times New Roman" w:cs="Times New Roman"/>
          <w:sz w:val="28"/>
          <w:szCs w:val="28"/>
        </w:rPr>
        <w:t>Dear Affordable Housing Committee:</w:t>
      </w:r>
    </w:p>
    <w:p w:rsidR="009343F6" w:rsidRDefault="009343F6">
      <w:pPr>
        <w:rPr>
          <w:rFonts w:ascii="Times New Roman" w:hAnsi="Times New Roman" w:cs="Times New Roman"/>
          <w:sz w:val="28"/>
          <w:szCs w:val="28"/>
        </w:rPr>
      </w:pPr>
      <w:r w:rsidRPr="009343F6">
        <w:rPr>
          <w:rFonts w:ascii="Times New Roman" w:hAnsi="Times New Roman" w:cs="Times New Roman"/>
          <w:sz w:val="28"/>
          <w:szCs w:val="28"/>
        </w:rPr>
        <w:t xml:space="preserve">As the Planning Board Administrator, I have several questions regarding your proposed ADU Program and its relation to the West Tisbury Zoning Bylaws. </w:t>
      </w:r>
      <w:r w:rsidR="00D35DB3">
        <w:rPr>
          <w:rFonts w:ascii="Times New Roman" w:hAnsi="Times New Roman" w:cs="Times New Roman"/>
          <w:sz w:val="28"/>
          <w:szCs w:val="28"/>
        </w:rPr>
        <w:t>Since</w:t>
      </w:r>
      <w:r w:rsidR="00B46566">
        <w:rPr>
          <w:rFonts w:ascii="Times New Roman" w:hAnsi="Times New Roman" w:cs="Times New Roman"/>
          <w:sz w:val="28"/>
          <w:szCs w:val="28"/>
        </w:rPr>
        <w:t xml:space="preserve"> this type of proposal is usually considered a zoning bylaw amendment</w:t>
      </w:r>
      <w:r w:rsidR="008D09D7">
        <w:rPr>
          <w:rFonts w:ascii="Times New Roman" w:hAnsi="Times New Roman" w:cs="Times New Roman"/>
          <w:sz w:val="28"/>
          <w:szCs w:val="28"/>
        </w:rPr>
        <w:t xml:space="preserve">, </w:t>
      </w:r>
      <w:r w:rsidR="00616332">
        <w:rPr>
          <w:rFonts w:ascii="Times New Roman" w:hAnsi="Times New Roman" w:cs="Times New Roman"/>
          <w:sz w:val="28"/>
          <w:szCs w:val="28"/>
        </w:rPr>
        <w:t xml:space="preserve">at least that is my interpretation, </w:t>
      </w:r>
      <w:r w:rsidR="008D09D7">
        <w:rPr>
          <w:rFonts w:ascii="Times New Roman" w:hAnsi="Times New Roman" w:cs="Times New Roman"/>
          <w:sz w:val="28"/>
          <w:szCs w:val="28"/>
        </w:rPr>
        <w:t xml:space="preserve">it would have appeared before the Planning Board as a public hearing under </w:t>
      </w:r>
      <w:r w:rsidR="00616332">
        <w:rPr>
          <w:rFonts w:ascii="Times New Roman" w:hAnsi="Times New Roman" w:cs="Times New Roman"/>
          <w:sz w:val="28"/>
          <w:szCs w:val="28"/>
        </w:rPr>
        <w:t xml:space="preserve">Zoning Bylaw </w:t>
      </w:r>
      <w:r w:rsidR="008D09D7">
        <w:rPr>
          <w:rFonts w:ascii="Times New Roman" w:hAnsi="Times New Roman" w:cs="Times New Roman"/>
          <w:sz w:val="28"/>
          <w:szCs w:val="28"/>
        </w:rPr>
        <w:t xml:space="preserve">Housing </w:t>
      </w:r>
      <w:r w:rsidR="00616332">
        <w:rPr>
          <w:rFonts w:ascii="Times New Roman" w:hAnsi="Times New Roman" w:cs="Times New Roman"/>
          <w:sz w:val="28"/>
          <w:szCs w:val="28"/>
        </w:rPr>
        <w:t>S</w:t>
      </w:r>
      <w:r w:rsidR="008D09D7">
        <w:rPr>
          <w:rFonts w:ascii="Times New Roman" w:hAnsi="Times New Roman" w:cs="Times New Roman"/>
          <w:sz w:val="28"/>
          <w:szCs w:val="28"/>
        </w:rPr>
        <w:t xml:space="preserve">ection </w:t>
      </w:r>
      <w:r w:rsidR="00616332">
        <w:rPr>
          <w:rFonts w:ascii="Times New Roman" w:hAnsi="Times New Roman" w:cs="Times New Roman"/>
          <w:sz w:val="28"/>
          <w:szCs w:val="28"/>
        </w:rPr>
        <w:t xml:space="preserve">4.4 </w:t>
      </w:r>
      <w:r w:rsidR="008D09D7">
        <w:rPr>
          <w:rFonts w:ascii="Times New Roman" w:hAnsi="Times New Roman" w:cs="Times New Roman"/>
          <w:sz w:val="28"/>
          <w:szCs w:val="28"/>
        </w:rPr>
        <w:t>of the zoning bylaws. The public would have had a</w:t>
      </w:r>
      <w:r w:rsidR="00D35DB3">
        <w:rPr>
          <w:rFonts w:ascii="Times New Roman" w:hAnsi="Times New Roman" w:cs="Times New Roman"/>
          <w:sz w:val="28"/>
          <w:szCs w:val="28"/>
        </w:rPr>
        <w:t>n opportunity to listen, weigh in and ask questions.</w:t>
      </w:r>
      <w:r w:rsidR="008D09D7">
        <w:rPr>
          <w:rFonts w:ascii="Times New Roman" w:hAnsi="Times New Roman" w:cs="Times New Roman"/>
          <w:sz w:val="28"/>
          <w:szCs w:val="28"/>
        </w:rPr>
        <w:t xml:space="preserve"> Since that isn’t the case, I ha</w:t>
      </w:r>
      <w:r w:rsidR="00D35DB3">
        <w:rPr>
          <w:rFonts w:ascii="Times New Roman" w:hAnsi="Times New Roman" w:cs="Times New Roman"/>
          <w:sz w:val="28"/>
          <w:szCs w:val="28"/>
        </w:rPr>
        <w:t>ve a few questions</w:t>
      </w:r>
      <w:r w:rsidR="00B178AF">
        <w:rPr>
          <w:rFonts w:ascii="Times New Roman" w:hAnsi="Times New Roman" w:cs="Times New Roman"/>
          <w:sz w:val="28"/>
          <w:szCs w:val="28"/>
        </w:rPr>
        <w:t xml:space="preserve"> for you</w:t>
      </w:r>
      <w:r w:rsidR="00D35DB3">
        <w:rPr>
          <w:rFonts w:ascii="Times New Roman" w:hAnsi="Times New Roman" w:cs="Times New Roman"/>
          <w:sz w:val="28"/>
          <w:szCs w:val="28"/>
        </w:rPr>
        <w:t>:</w:t>
      </w:r>
    </w:p>
    <w:p w:rsidR="008915FF" w:rsidRDefault="008915FF" w:rsidP="008915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term ADU is not defined in the zoning bylaws. </w:t>
      </w:r>
      <w:r w:rsidR="005A4C35">
        <w:rPr>
          <w:rFonts w:ascii="Times New Roman" w:hAnsi="Times New Roman" w:cs="Times New Roman"/>
          <w:sz w:val="28"/>
          <w:szCs w:val="28"/>
        </w:rPr>
        <w:t xml:space="preserve">Are accessory apartments, subordinate dwelling’s and detached bedrooms all going to </w:t>
      </w:r>
      <w:r w:rsidR="00D50B49">
        <w:rPr>
          <w:rFonts w:ascii="Times New Roman" w:hAnsi="Times New Roman" w:cs="Times New Roman"/>
          <w:sz w:val="28"/>
          <w:szCs w:val="28"/>
        </w:rPr>
        <w:t xml:space="preserve">be considered </w:t>
      </w:r>
      <w:r w:rsidR="00EE49CB">
        <w:rPr>
          <w:rFonts w:ascii="Times New Roman" w:hAnsi="Times New Roman" w:cs="Times New Roman"/>
          <w:sz w:val="28"/>
          <w:szCs w:val="28"/>
        </w:rPr>
        <w:t>ADU’s</w:t>
      </w:r>
      <w:r w:rsidR="00224C96">
        <w:rPr>
          <w:rFonts w:ascii="Times New Roman" w:hAnsi="Times New Roman" w:cs="Times New Roman"/>
          <w:sz w:val="28"/>
          <w:szCs w:val="28"/>
        </w:rPr>
        <w:t>?</w:t>
      </w:r>
      <w:r w:rsidR="00332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332" w:rsidRDefault="00616332" w:rsidP="008915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Does this proposal pertain to existing accessory </w:t>
      </w:r>
      <w:r w:rsidR="006921FA">
        <w:rPr>
          <w:rFonts w:ascii="Times New Roman" w:hAnsi="Times New Roman" w:cs="Times New Roman"/>
          <w:sz w:val="28"/>
          <w:szCs w:val="28"/>
        </w:rPr>
        <w:t xml:space="preserve">apartments subordinate dwellings and detached </w:t>
      </w:r>
      <w:r w:rsidR="00E860BA">
        <w:rPr>
          <w:rFonts w:ascii="Times New Roman" w:hAnsi="Times New Roman" w:cs="Times New Roman"/>
          <w:sz w:val="28"/>
          <w:szCs w:val="28"/>
        </w:rPr>
        <w:t>bedrooms?</w:t>
      </w:r>
      <w:r w:rsidR="006921FA">
        <w:rPr>
          <w:rFonts w:ascii="Times New Roman" w:hAnsi="Times New Roman" w:cs="Times New Roman"/>
          <w:sz w:val="28"/>
          <w:szCs w:val="28"/>
        </w:rPr>
        <w:t xml:space="preserve"> In other words, can the owners of the existing accessory units apply to improve their units?</w:t>
      </w:r>
    </w:p>
    <w:p w:rsidR="00D50B49" w:rsidRDefault="00DB623D" w:rsidP="008915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Who </w:t>
      </w:r>
      <w:r w:rsidR="00D50B49">
        <w:rPr>
          <w:rFonts w:ascii="Times New Roman" w:hAnsi="Times New Roman" w:cs="Times New Roman"/>
          <w:sz w:val="28"/>
          <w:szCs w:val="28"/>
        </w:rPr>
        <w:t>will be responsible for enforcement</w:t>
      </w:r>
      <w:r w:rsidR="00EE49CB">
        <w:rPr>
          <w:rFonts w:ascii="Times New Roman" w:hAnsi="Times New Roman" w:cs="Times New Roman"/>
          <w:sz w:val="28"/>
          <w:szCs w:val="28"/>
        </w:rPr>
        <w:t>/evi</w:t>
      </w:r>
      <w:r w:rsidR="00D35DB3">
        <w:rPr>
          <w:rFonts w:ascii="Times New Roman" w:hAnsi="Times New Roman" w:cs="Times New Roman"/>
          <w:sz w:val="28"/>
          <w:szCs w:val="28"/>
        </w:rPr>
        <w:t>c</w:t>
      </w:r>
      <w:r w:rsidR="00EE49CB">
        <w:rPr>
          <w:rFonts w:ascii="Times New Roman" w:hAnsi="Times New Roman" w:cs="Times New Roman"/>
          <w:sz w:val="28"/>
          <w:szCs w:val="28"/>
        </w:rPr>
        <w:t>tion</w:t>
      </w:r>
      <w:r w:rsidR="00D50B4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320C3" w:rsidRDefault="006C237A" w:rsidP="008915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Sections of the</w:t>
      </w:r>
      <w:r w:rsidR="0071450F">
        <w:rPr>
          <w:rFonts w:ascii="Times New Roman" w:hAnsi="Times New Roman" w:cs="Times New Roman"/>
          <w:sz w:val="28"/>
          <w:szCs w:val="28"/>
        </w:rPr>
        <w:t xml:space="preserve"> </w:t>
      </w:r>
      <w:r w:rsidR="003320C3">
        <w:rPr>
          <w:rFonts w:ascii="Times New Roman" w:hAnsi="Times New Roman" w:cs="Times New Roman"/>
          <w:sz w:val="28"/>
          <w:szCs w:val="28"/>
        </w:rPr>
        <w:t>“</w:t>
      </w:r>
      <w:r w:rsidR="0071450F">
        <w:rPr>
          <w:rFonts w:ascii="Times New Roman" w:hAnsi="Times New Roman" w:cs="Times New Roman"/>
          <w:sz w:val="28"/>
          <w:szCs w:val="28"/>
        </w:rPr>
        <w:t>Housing</w:t>
      </w:r>
      <w:r w:rsidR="003320C3">
        <w:rPr>
          <w:rFonts w:ascii="Times New Roman" w:hAnsi="Times New Roman" w:cs="Times New Roman"/>
          <w:sz w:val="28"/>
          <w:szCs w:val="28"/>
        </w:rPr>
        <w:t>”</w:t>
      </w:r>
      <w:r w:rsidR="0071450F">
        <w:rPr>
          <w:rFonts w:ascii="Times New Roman" w:hAnsi="Times New Roman" w:cs="Times New Roman"/>
          <w:sz w:val="28"/>
          <w:szCs w:val="28"/>
        </w:rPr>
        <w:t xml:space="preserve"> bylaw is </w:t>
      </w:r>
      <w:r w:rsidR="003320C3">
        <w:rPr>
          <w:rFonts w:ascii="Times New Roman" w:hAnsi="Times New Roman" w:cs="Times New Roman"/>
          <w:sz w:val="28"/>
          <w:szCs w:val="28"/>
        </w:rPr>
        <w:t xml:space="preserve">frequently </w:t>
      </w:r>
      <w:r w:rsidR="0071450F">
        <w:rPr>
          <w:rFonts w:ascii="Times New Roman" w:hAnsi="Times New Roman" w:cs="Times New Roman"/>
          <w:sz w:val="28"/>
          <w:szCs w:val="28"/>
        </w:rPr>
        <w:t xml:space="preserve">referenced in </w:t>
      </w:r>
      <w:r w:rsidR="00224C96">
        <w:rPr>
          <w:rFonts w:ascii="Times New Roman" w:hAnsi="Times New Roman" w:cs="Times New Roman"/>
          <w:sz w:val="28"/>
          <w:szCs w:val="28"/>
        </w:rPr>
        <w:t>your</w:t>
      </w:r>
      <w:r w:rsidR="0071450F">
        <w:rPr>
          <w:rFonts w:ascii="Times New Roman" w:hAnsi="Times New Roman" w:cs="Times New Roman"/>
          <w:sz w:val="28"/>
          <w:szCs w:val="28"/>
        </w:rPr>
        <w:t xml:space="preserve"> proposal</w:t>
      </w:r>
      <w:r w:rsidR="003320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Why create</w:t>
      </w:r>
      <w:r w:rsidR="003320C3">
        <w:rPr>
          <w:rFonts w:ascii="Times New Roman" w:hAnsi="Times New Roman" w:cs="Times New Roman"/>
          <w:sz w:val="28"/>
          <w:szCs w:val="28"/>
        </w:rPr>
        <w:t xml:space="preserve"> a separate set of restrictions that relate and refer to an existing section of the zoning bylaws?</w:t>
      </w:r>
    </w:p>
    <w:p w:rsidR="009C4A6D" w:rsidRDefault="003320C3" w:rsidP="008915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will the public reach out to with questions</w:t>
      </w:r>
      <w:r w:rsidR="009C4A6D">
        <w:rPr>
          <w:rFonts w:ascii="Times New Roman" w:hAnsi="Times New Roman" w:cs="Times New Roman"/>
          <w:sz w:val="28"/>
          <w:szCs w:val="28"/>
        </w:rPr>
        <w:t>?</w:t>
      </w:r>
    </w:p>
    <w:p w:rsidR="009C4A6D" w:rsidRDefault="00EE49CB" w:rsidP="008915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Who </w:t>
      </w:r>
      <w:r w:rsidR="009C4A6D">
        <w:rPr>
          <w:rFonts w:ascii="Times New Roman" w:hAnsi="Times New Roman" w:cs="Times New Roman"/>
          <w:sz w:val="28"/>
          <w:szCs w:val="28"/>
        </w:rPr>
        <w:t>is certified to grant the loans</w:t>
      </w:r>
      <w:r w:rsidR="00C307EF">
        <w:rPr>
          <w:rFonts w:ascii="Times New Roman" w:hAnsi="Times New Roman" w:cs="Times New Roman"/>
          <w:sz w:val="28"/>
          <w:szCs w:val="28"/>
        </w:rPr>
        <w:t xml:space="preserve"> and who will record the pertinent documents? </w:t>
      </w:r>
    </w:p>
    <w:p w:rsidR="0071450F" w:rsidRDefault="009C4A6D" w:rsidP="008915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happens when the rental unit becomes run down or in need of repair? To whom do the tenants and the owners </w:t>
      </w:r>
      <w:r w:rsidR="00224C96">
        <w:rPr>
          <w:rFonts w:ascii="Times New Roman" w:hAnsi="Times New Roman" w:cs="Times New Roman"/>
          <w:sz w:val="28"/>
          <w:szCs w:val="28"/>
        </w:rPr>
        <w:t xml:space="preserve">turn </w:t>
      </w:r>
      <w:r>
        <w:rPr>
          <w:rFonts w:ascii="Times New Roman" w:hAnsi="Times New Roman" w:cs="Times New Roman"/>
          <w:sz w:val="28"/>
          <w:szCs w:val="28"/>
        </w:rPr>
        <w:t xml:space="preserve">for assistance?  </w:t>
      </w:r>
      <w:r w:rsidR="00332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7EF" w:rsidRDefault="00224C96" w:rsidP="008915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Where is the funding coming from? </w:t>
      </w:r>
    </w:p>
    <w:p w:rsidR="00224C96" w:rsidRDefault="00EE49CB" w:rsidP="008915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you give me an example of another town that has utilized this</w:t>
      </w:r>
      <w:r w:rsidR="00B178AF">
        <w:rPr>
          <w:rFonts w:ascii="Times New Roman" w:hAnsi="Times New Roman" w:cs="Times New Roman"/>
          <w:sz w:val="28"/>
          <w:szCs w:val="28"/>
        </w:rPr>
        <w:t xml:space="preserve"> type of</w:t>
      </w:r>
      <w:r>
        <w:rPr>
          <w:rFonts w:ascii="Times New Roman" w:hAnsi="Times New Roman" w:cs="Times New Roman"/>
          <w:sz w:val="28"/>
          <w:szCs w:val="28"/>
        </w:rPr>
        <w:t xml:space="preserve"> program?</w:t>
      </w:r>
    </w:p>
    <w:p w:rsidR="00B95129" w:rsidRDefault="002A65E6" w:rsidP="002A6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for taking my questions into consideration. You have a well drafted document that will benefit the owner and tenant alike.</w:t>
      </w:r>
    </w:p>
    <w:p w:rsidR="002A65E6" w:rsidRDefault="002A65E6" w:rsidP="002A6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Best,</w:t>
      </w:r>
    </w:p>
    <w:p w:rsidR="002A65E6" w:rsidRPr="002A65E6" w:rsidRDefault="002A65E6" w:rsidP="002A6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Jane Rossi</w:t>
      </w:r>
    </w:p>
    <w:p w:rsidR="00D50B49" w:rsidRPr="008915FF" w:rsidRDefault="00D50B49" w:rsidP="00D50B49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0B49" w:rsidRPr="00891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95986"/>
    <w:multiLevelType w:val="hybridMultilevel"/>
    <w:tmpl w:val="5F8A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F6"/>
    <w:rsid w:val="000876AB"/>
    <w:rsid w:val="00224C96"/>
    <w:rsid w:val="002A65E6"/>
    <w:rsid w:val="003320C3"/>
    <w:rsid w:val="0043037F"/>
    <w:rsid w:val="004B7B21"/>
    <w:rsid w:val="005A4C35"/>
    <w:rsid w:val="00616332"/>
    <w:rsid w:val="006921FA"/>
    <w:rsid w:val="006B2836"/>
    <w:rsid w:val="006C237A"/>
    <w:rsid w:val="0071450F"/>
    <w:rsid w:val="0083124E"/>
    <w:rsid w:val="008915FF"/>
    <w:rsid w:val="008D09D7"/>
    <w:rsid w:val="009343F6"/>
    <w:rsid w:val="009C4A6D"/>
    <w:rsid w:val="00B178AF"/>
    <w:rsid w:val="00B32994"/>
    <w:rsid w:val="00B46566"/>
    <w:rsid w:val="00B95129"/>
    <w:rsid w:val="00BD4D0A"/>
    <w:rsid w:val="00C307EF"/>
    <w:rsid w:val="00D35DB3"/>
    <w:rsid w:val="00D50B49"/>
    <w:rsid w:val="00DB623D"/>
    <w:rsid w:val="00E860BA"/>
    <w:rsid w:val="00E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DE51C-C52B-4979-A525-CD75D80D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PlanBoard</dc:creator>
  <cp:keywords/>
  <dc:description/>
  <cp:lastModifiedBy>Afford House</cp:lastModifiedBy>
  <cp:revision>3</cp:revision>
  <cp:lastPrinted>2023-09-21T20:11:00Z</cp:lastPrinted>
  <dcterms:created xsi:type="dcterms:W3CDTF">2023-09-21T19:57:00Z</dcterms:created>
  <dcterms:modified xsi:type="dcterms:W3CDTF">2023-09-21T21:51:00Z</dcterms:modified>
</cp:coreProperties>
</file>