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B4" w:rsidRPr="002F043A" w:rsidRDefault="005E7BB4" w:rsidP="005E7BB4">
      <w:pPr>
        <w:spacing w:after="0" w:line="240" w:lineRule="auto"/>
        <w:jc w:val="center"/>
        <w:rPr>
          <w:rFonts w:ascii="Times New Roman" w:hAnsi="Times New Roman" w:cs="Times New Roman"/>
        </w:rPr>
      </w:pPr>
      <w:bookmarkStart w:id="0" w:name="_Hlk95310292"/>
      <w:bookmarkStart w:id="1" w:name="_Hlk126682224"/>
      <w:r w:rsidRPr="002F043A">
        <w:rPr>
          <w:rFonts w:ascii="Times New Roman" w:hAnsi="Times New Roman" w:cs="Times New Roman"/>
        </w:rPr>
        <w:t>WEST TISBURY PERSONNEL BOARD</w:t>
      </w:r>
    </w:p>
    <w:p w:rsidR="005E7BB4" w:rsidRPr="002F043A" w:rsidRDefault="005E7BB4" w:rsidP="005E7BB4">
      <w:pPr>
        <w:spacing w:after="0" w:line="240" w:lineRule="auto"/>
        <w:jc w:val="center"/>
        <w:rPr>
          <w:rFonts w:ascii="Times New Roman" w:hAnsi="Times New Roman" w:cs="Times New Roman"/>
        </w:rPr>
      </w:pPr>
      <w:r w:rsidRPr="002F043A">
        <w:rPr>
          <w:rFonts w:ascii="Times New Roman" w:hAnsi="Times New Roman" w:cs="Times New Roman"/>
        </w:rPr>
        <w:t>MINUTES</w:t>
      </w:r>
    </w:p>
    <w:p w:rsidR="005E7BB4" w:rsidRPr="002F043A" w:rsidRDefault="005E7BB4" w:rsidP="005E7BB4">
      <w:pPr>
        <w:spacing w:after="0" w:line="240" w:lineRule="auto"/>
        <w:jc w:val="center"/>
        <w:rPr>
          <w:rFonts w:ascii="Times New Roman" w:hAnsi="Times New Roman" w:cs="Times New Roman"/>
        </w:rPr>
      </w:pPr>
    </w:p>
    <w:p w:rsidR="005E7BB4" w:rsidRDefault="005E7BB4" w:rsidP="005E7BB4">
      <w:pPr>
        <w:spacing w:after="0" w:line="240" w:lineRule="auto"/>
        <w:jc w:val="center"/>
        <w:rPr>
          <w:rFonts w:ascii="Times New Roman" w:hAnsi="Times New Roman" w:cs="Times New Roman"/>
        </w:rPr>
      </w:pPr>
      <w:r>
        <w:rPr>
          <w:rFonts w:ascii="Times New Roman" w:hAnsi="Times New Roman" w:cs="Times New Roman"/>
        </w:rPr>
        <w:t>January 9, 2023</w:t>
      </w:r>
    </w:p>
    <w:p w:rsidR="005E7BB4" w:rsidRPr="002F043A" w:rsidRDefault="005E7BB4" w:rsidP="005E7BB4">
      <w:pPr>
        <w:spacing w:after="0" w:line="240" w:lineRule="auto"/>
        <w:jc w:val="center"/>
        <w:rPr>
          <w:rFonts w:ascii="Times New Roman" w:hAnsi="Times New Roman" w:cs="Times New Roman"/>
        </w:rPr>
      </w:pPr>
    </w:p>
    <w:p w:rsidR="005E7BB4" w:rsidRPr="002F043A" w:rsidRDefault="005E7BB4" w:rsidP="005E7BB4">
      <w:pPr>
        <w:spacing w:after="0" w:line="240" w:lineRule="auto"/>
        <w:rPr>
          <w:rFonts w:ascii="Times New Roman" w:hAnsi="Times New Roman" w:cs="Times New Roman"/>
        </w:rPr>
      </w:pPr>
      <w:r w:rsidRPr="002F043A">
        <w:rPr>
          <w:rFonts w:ascii="Times New Roman" w:hAnsi="Times New Roman" w:cs="Times New Roman"/>
          <w:b/>
        </w:rPr>
        <w:t>Present:</w:t>
      </w:r>
      <w:r w:rsidRPr="002F043A">
        <w:rPr>
          <w:rFonts w:ascii="Times New Roman" w:hAnsi="Times New Roman" w:cs="Times New Roman"/>
        </w:rPr>
        <w:t xml:space="preserve"> Leon Brathwaite</w:t>
      </w:r>
      <w:r w:rsidRPr="002F043A">
        <w:rPr>
          <w:rFonts w:ascii="Times New Roman" w:hAnsi="Times New Roman" w:cs="Times New Roman"/>
          <w:b/>
        </w:rPr>
        <w:t xml:space="preserve">, </w:t>
      </w:r>
      <w:r w:rsidRPr="002F043A">
        <w:rPr>
          <w:rFonts w:ascii="Times New Roman" w:hAnsi="Times New Roman" w:cs="Times New Roman"/>
        </w:rPr>
        <w:t>Janice Haynes, James Klingensmith, Hunter Moorman,  and Brian Smith</w:t>
      </w:r>
    </w:p>
    <w:p w:rsidR="005E7BB4" w:rsidRDefault="005E7BB4" w:rsidP="005E7BB4">
      <w:pPr>
        <w:spacing w:after="0" w:line="240" w:lineRule="auto"/>
        <w:rPr>
          <w:rFonts w:ascii="Times New Roman" w:hAnsi="Times New Roman" w:cs="Times New Roman"/>
        </w:rPr>
      </w:pPr>
      <w:r w:rsidRPr="002F043A">
        <w:rPr>
          <w:rFonts w:ascii="Times New Roman" w:hAnsi="Times New Roman" w:cs="Times New Roman"/>
          <w:b/>
        </w:rPr>
        <w:t>Also Present for all or part of the meeting:</w:t>
      </w:r>
      <w:r w:rsidRPr="002F043A">
        <w:rPr>
          <w:rFonts w:ascii="Times New Roman" w:hAnsi="Times New Roman" w:cs="Times New Roman"/>
        </w:rPr>
        <w:t xml:space="preserve"> </w:t>
      </w:r>
      <w:r>
        <w:rPr>
          <w:rFonts w:ascii="Times New Roman" w:hAnsi="Times New Roman" w:cs="Times New Roman"/>
        </w:rPr>
        <w:t xml:space="preserve"> Matt Gebo, Skip Manter</w:t>
      </w:r>
      <w:r w:rsidR="00050AFE">
        <w:rPr>
          <w:rFonts w:ascii="Times New Roman" w:hAnsi="Times New Roman" w:cs="Times New Roman"/>
        </w:rPr>
        <w:t>,</w:t>
      </w:r>
      <w:r w:rsidR="00EC00B5">
        <w:rPr>
          <w:rFonts w:ascii="Times New Roman" w:hAnsi="Times New Roman" w:cs="Times New Roman"/>
        </w:rPr>
        <w:t xml:space="preserve"> </w:t>
      </w:r>
      <w:r>
        <w:rPr>
          <w:rFonts w:ascii="Times New Roman" w:hAnsi="Times New Roman" w:cs="Times New Roman"/>
        </w:rPr>
        <w:t>and Joe Tierney</w:t>
      </w:r>
    </w:p>
    <w:p w:rsidR="005E7BB4" w:rsidRPr="002F043A" w:rsidRDefault="005E7BB4" w:rsidP="005E7BB4">
      <w:pPr>
        <w:spacing w:after="0" w:line="240" w:lineRule="auto"/>
        <w:rPr>
          <w:rFonts w:ascii="Times New Roman" w:hAnsi="Times New Roman" w:cs="Times New Roman"/>
        </w:rPr>
      </w:pPr>
      <w:r w:rsidRPr="002F043A">
        <w:rPr>
          <w:rFonts w:ascii="Times New Roman" w:hAnsi="Times New Roman" w:cs="Times New Roman"/>
          <w:b/>
        </w:rPr>
        <w:t>Staff Present:</w:t>
      </w:r>
      <w:r w:rsidRPr="002F043A">
        <w:rPr>
          <w:rFonts w:ascii="Times New Roman" w:hAnsi="Times New Roman" w:cs="Times New Roman"/>
        </w:rPr>
        <w:t xml:space="preserve"> Maria McFarland</w:t>
      </w:r>
    </w:p>
    <w:p w:rsidR="005E7BB4" w:rsidRPr="002F043A" w:rsidRDefault="005E7BB4" w:rsidP="005E7BB4">
      <w:pPr>
        <w:spacing w:after="0" w:line="240" w:lineRule="auto"/>
        <w:rPr>
          <w:rFonts w:ascii="Times New Roman" w:hAnsi="Times New Roman" w:cs="Times New Roman"/>
        </w:rPr>
      </w:pPr>
    </w:p>
    <w:p w:rsidR="005E7BB4" w:rsidRPr="002F043A" w:rsidRDefault="005E7BB4" w:rsidP="005E7BB4">
      <w:pPr>
        <w:spacing w:after="0" w:line="240" w:lineRule="auto"/>
        <w:rPr>
          <w:rFonts w:ascii="Times New Roman" w:hAnsi="Times New Roman" w:cs="Times New Roman"/>
        </w:rPr>
      </w:pPr>
      <w:r w:rsidRPr="002F043A">
        <w:rPr>
          <w:rFonts w:ascii="Times New Roman" w:hAnsi="Times New Roman" w:cs="Times New Roman"/>
        </w:rPr>
        <w:t>Leon called the meeting to order via Zoom video conferencing at 5:</w:t>
      </w:r>
      <w:r>
        <w:rPr>
          <w:rFonts w:ascii="Times New Roman" w:hAnsi="Times New Roman" w:cs="Times New Roman"/>
        </w:rPr>
        <w:t>0</w:t>
      </w:r>
      <w:r w:rsidR="00EC00B5">
        <w:rPr>
          <w:rFonts w:ascii="Times New Roman" w:hAnsi="Times New Roman" w:cs="Times New Roman"/>
        </w:rPr>
        <w:t>8</w:t>
      </w:r>
      <w:r w:rsidRPr="002F043A">
        <w:rPr>
          <w:rFonts w:ascii="Times New Roman" w:hAnsi="Times New Roman" w:cs="Times New Roman"/>
        </w:rPr>
        <w:t xml:space="preserve"> PM. </w:t>
      </w:r>
    </w:p>
    <w:bookmarkEnd w:id="0"/>
    <w:p w:rsidR="005E7BB4" w:rsidRPr="002F043A" w:rsidRDefault="005E7BB4" w:rsidP="005E7BB4">
      <w:pPr>
        <w:spacing w:after="0" w:line="240" w:lineRule="auto"/>
        <w:rPr>
          <w:rFonts w:ascii="Times New Roman" w:hAnsi="Times New Roman" w:cs="Times New Roman"/>
          <w:b/>
        </w:rPr>
      </w:pPr>
    </w:p>
    <w:p w:rsidR="005E7BB4" w:rsidRPr="002F043A" w:rsidRDefault="005E7BB4" w:rsidP="005E7BB4">
      <w:pPr>
        <w:spacing w:after="0" w:line="240" w:lineRule="auto"/>
        <w:rPr>
          <w:rFonts w:ascii="Times New Roman" w:hAnsi="Times New Roman" w:cs="Times New Roman"/>
          <w:b/>
        </w:rPr>
      </w:pPr>
      <w:r w:rsidRPr="002F043A">
        <w:rPr>
          <w:rFonts w:ascii="Times New Roman" w:hAnsi="Times New Roman" w:cs="Times New Roman"/>
          <w:b/>
        </w:rPr>
        <w:t xml:space="preserve">Minutes:  </w:t>
      </w:r>
      <w:r w:rsidRPr="002F043A">
        <w:rPr>
          <w:rFonts w:ascii="Times New Roman" w:hAnsi="Times New Roman" w:cs="Times New Roman"/>
        </w:rPr>
        <w:t xml:space="preserve">The minutes of the </w:t>
      </w:r>
      <w:r>
        <w:rPr>
          <w:rFonts w:ascii="Times New Roman" w:hAnsi="Times New Roman" w:cs="Times New Roman"/>
        </w:rPr>
        <w:t xml:space="preserve">December 5, 2022 </w:t>
      </w:r>
      <w:r w:rsidRPr="002F043A">
        <w:rPr>
          <w:rFonts w:ascii="Times New Roman" w:hAnsi="Times New Roman" w:cs="Times New Roman"/>
        </w:rPr>
        <w:t xml:space="preserve">were approved as </w:t>
      </w:r>
      <w:r>
        <w:rPr>
          <w:rFonts w:ascii="Times New Roman" w:hAnsi="Times New Roman" w:cs="Times New Roman"/>
        </w:rPr>
        <w:t>written</w:t>
      </w:r>
      <w:r w:rsidRPr="002F043A">
        <w:rPr>
          <w:rFonts w:ascii="Times New Roman" w:hAnsi="Times New Roman" w:cs="Times New Roman"/>
        </w:rPr>
        <w:t>.    Roll Call Vote:  Brathwaite – aye, Haynes- aye, Klingensmith – aye, Moorman-aye</w:t>
      </w:r>
      <w:r>
        <w:rPr>
          <w:rFonts w:ascii="Times New Roman" w:hAnsi="Times New Roman" w:cs="Times New Roman"/>
        </w:rPr>
        <w:t>,</w:t>
      </w:r>
      <w:r w:rsidRPr="002F043A">
        <w:rPr>
          <w:rFonts w:ascii="Times New Roman" w:hAnsi="Times New Roman" w:cs="Times New Roman"/>
        </w:rPr>
        <w:t xml:space="preserve"> and Smith </w:t>
      </w:r>
      <w:r>
        <w:rPr>
          <w:rFonts w:ascii="Times New Roman" w:hAnsi="Times New Roman" w:cs="Times New Roman"/>
        </w:rPr>
        <w:t>-</w:t>
      </w:r>
      <w:r w:rsidRPr="002F043A">
        <w:rPr>
          <w:rFonts w:ascii="Times New Roman" w:hAnsi="Times New Roman" w:cs="Times New Roman"/>
        </w:rPr>
        <w:t xml:space="preserve"> aye.     </w:t>
      </w:r>
    </w:p>
    <w:p w:rsidR="005E7BB4" w:rsidRPr="002F043A" w:rsidRDefault="005E7BB4" w:rsidP="005E7BB4">
      <w:pPr>
        <w:tabs>
          <w:tab w:val="left" w:pos="2700"/>
        </w:tabs>
        <w:spacing w:after="0" w:line="240" w:lineRule="auto"/>
        <w:rPr>
          <w:rFonts w:ascii="Times New Roman" w:hAnsi="Times New Roman" w:cs="Times New Roman"/>
          <w:b/>
        </w:rPr>
      </w:pPr>
    </w:p>
    <w:p w:rsidR="005E7BB4" w:rsidRDefault="005E7BB4" w:rsidP="005E7BB4">
      <w:pPr>
        <w:tabs>
          <w:tab w:val="left" w:pos="2700"/>
        </w:tabs>
        <w:spacing w:after="0" w:line="240" w:lineRule="auto"/>
        <w:rPr>
          <w:rFonts w:ascii="Times New Roman" w:hAnsi="Times New Roman" w:cs="Times New Roman"/>
        </w:rPr>
      </w:pPr>
      <w:r w:rsidRPr="002F043A">
        <w:rPr>
          <w:rFonts w:ascii="Times New Roman" w:hAnsi="Times New Roman" w:cs="Times New Roman"/>
          <w:b/>
        </w:rPr>
        <w:t>Performance Evaluations</w:t>
      </w:r>
      <w:r w:rsidRPr="002F043A">
        <w:rPr>
          <w:rFonts w:ascii="Times New Roman" w:hAnsi="Times New Roman" w:cs="Times New Roman"/>
        </w:rPr>
        <w:t>:  A motion was</w:t>
      </w:r>
      <w:r w:rsidRPr="002F043A">
        <w:rPr>
          <w:rFonts w:ascii="Times New Roman" w:hAnsi="Times New Roman" w:cs="Times New Roman"/>
          <w:b/>
        </w:rPr>
        <w:t xml:space="preserve"> </w:t>
      </w:r>
      <w:r w:rsidRPr="002F043A">
        <w:rPr>
          <w:rFonts w:ascii="Times New Roman" w:hAnsi="Times New Roman" w:cs="Times New Roman"/>
        </w:rPr>
        <w:t xml:space="preserve">made  by </w:t>
      </w:r>
      <w:r>
        <w:rPr>
          <w:rFonts w:ascii="Times New Roman" w:hAnsi="Times New Roman" w:cs="Times New Roman"/>
        </w:rPr>
        <w:t>Jim</w:t>
      </w:r>
      <w:r w:rsidRPr="002F043A">
        <w:rPr>
          <w:rFonts w:ascii="Times New Roman" w:hAnsi="Times New Roman" w:cs="Times New Roman"/>
        </w:rPr>
        <w:t xml:space="preserve">, seconded by </w:t>
      </w:r>
      <w:r>
        <w:rPr>
          <w:rFonts w:ascii="Times New Roman" w:hAnsi="Times New Roman" w:cs="Times New Roman"/>
        </w:rPr>
        <w:t>Hunter</w:t>
      </w:r>
      <w:r w:rsidRPr="002F043A">
        <w:rPr>
          <w:rFonts w:ascii="Times New Roman" w:hAnsi="Times New Roman" w:cs="Times New Roman"/>
        </w:rPr>
        <w:t xml:space="preserve"> to accept the</w:t>
      </w:r>
      <w:r>
        <w:rPr>
          <w:rFonts w:ascii="Times New Roman" w:hAnsi="Times New Roman" w:cs="Times New Roman"/>
        </w:rPr>
        <w:t xml:space="preserve"> following </w:t>
      </w:r>
      <w:r w:rsidRPr="002F043A">
        <w:rPr>
          <w:rFonts w:ascii="Times New Roman" w:hAnsi="Times New Roman" w:cs="Times New Roman"/>
        </w:rPr>
        <w:t xml:space="preserve"> evaluations with step increases as approved by the Department Head</w:t>
      </w:r>
      <w:r>
        <w:rPr>
          <w:rFonts w:ascii="Times New Roman" w:hAnsi="Times New Roman" w:cs="Times New Roman"/>
        </w:rPr>
        <w:t>:</w:t>
      </w:r>
    </w:p>
    <w:p w:rsidR="005E7BB4" w:rsidRDefault="005E7BB4" w:rsidP="005E7BB4">
      <w:pPr>
        <w:tabs>
          <w:tab w:val="left" w:pos="2700"/>
        </w:tabs>
        <w:spacing w:after="0" w:line="240" w:lineRule="auto"/>
        <w:rPr>
          <w:rFonts w:ascii="Times New Roman" w:hAnsi="Times New Roman" w:cs="Times New Roman"/>
        </w:rPr>
      </w:pPr>
    </w:p>
    <w:p w:rsidR="005E7BB4" w:rsidRDefault="005E7BB4" w:rsidP="005E7BB4">
      <w:pPr>
        <w:pStyle w:val="ListParagraph"/>
        <w:tabs>
          <w:tab w:val="left" w:pos="2700"/>
        </w:tabs>
        <w:ind w:left="2520"/>
        <w:rPr>
          <w:sz w:val="22"/>
          <w:szCs w:val="22"/>
        </w:rPr>
      </w:pPr>
      <w:r>
        <w:rPr>
          <w:sz w:val="22"/>
          <w:szCs w:val="22"/>
        </w:rPr>
        <w:t>Ernie Chaves (Park Rec)</w:t>
      </w:r>
    </w:p>
    <w:p w:rsidR="005E7BB4" w:rsidRDefault="005E7BB4" w:rsidP="005E7BB4">
      <w:pPr>
        <w:pStyle w:val="ListParagraph"/>
        <w:tabs>
          <w:tab w:val="left" w:pos="2700"/>
        </w:tabs>
        <w:ind w:left="2520"/>
        <w:rPr>
          <w:sz w:val="22"/>
          <w:szCs w:val="22"/>
        </w:rPr>
      </w:pPr>
      <w:r>
        <w:rPr>
          <w:sz w:val="22"/>
          <w:szCs w:val="22"/>
        </w:rPr>
        <w:t>Olivia Gatley ( Library)</w:t>
      </w:r>
    </w:p>
    <w:p w:rsidR="005E7BB4" w:rsidRDefault="005E7BB4" w:rsidP="005E7BB4">
      <w:pPr>
        <w:pStyle w:val="ListParagraph"/>
        <w:tabs>
          <w:tab w:val="left" w:pos="2700"/>
        </w:tabs>
        <w:ind w:left="2520"/>
        <w:rPr>
          <w:sz w:val="22"/>
          <w:szCs w:val="22"/>
        </w:rPr>
      </w:pPr>
      <w:r>
        <w:rPr>
          <w:sz w:val="22"/>
          <w:szCs w:val="22"/>
        </w:rPr>
        <w:t>Louise Gilpin (Library)</w:t>
      </w:r>
    </w:p>
    <w:p w:rsidR="005E7BB4" w:rsidRDefault="005E7BB4" w:rsidP="005E7BB4">
      <w:pPr>
        <w:pStyle w:val="ListParagraph"/>
        <w:tabs>
          <w:tab w:val="left" w:pos="2700"/>
        </w:tabs>
        <w:ind w:left="2520"/>
        <w:rPr>
          <w:sz w:val="22"/>
          <w:szCs w:val="22"/>
        </w:rPr>
      </w:pPr>
      <w:r>
        <w:rPr>
          <w:sz w:val="22"/>
          <w:szCs w:val="22"/>
        </w:rPr>
        <w:t>Bethany Hammond ( COA)</w:t>
      </w:r>
    </w:p>
    <w:p w:rsidR="00EC00B5" w:rsidRDefault="00EC00B5" w:rsidP="005E7BB4">
      <w:pPr>
        <w:pStyle w:val="ListParagraph"/>
        <w:tabs>
          <w:tab w:val="left" w:pos="2700"/>
        </w:tabs>
        <w:ind w:left="2520"/>
        <w:rPr>
          <w:sz w:val="22"/>
          <w:szCs w:val="22"/>
        </w:rPr>
      </w:pPr>
    </w:p>
    <w:p w:rsidR="005E7BB4" w:rsidRDefault="005E7BB4" w:rsidP="005E7BB4">
      <w:pPr>
        <w:tabs>
          <w:tab w:val="left" w:pos="2700"/>
        </w:tabs>
        <w:spacing w:after="0" w:line="240" w:lineRule="auto"/>
        <w:rPr>
          <w:rFonts w:ascii="Times New Roman" w:hAnsi="Times New Roman" w:cs="Times New Roman"/>
        </w:rPr>
      </w:pPr>
      <w:r w:rsidRPr="002F043A">
        <w:rPr>
          <w:rFonts w:ascii="Times New Roman" w:hAnsi="Times New Roman" w:cs="Times New Roman"/>
        </w:rPr>
        <w:t xml:space="preserve"> Roll Call Vote: Brathwaite-aye,  Haynes– aye,  Klingensmith -aye, Moorman -aye, and Smith-aye.</w:t>
      </w:r>
    </w:p>
    <w:p w:rsidR="005E7BB4" w:rsidRDefault="005E7BB4" w:rsidP="005E7BB4">
      <w:pPr>
        <w:tabs>
          <w:tab w:val="left" w:pos="2700"/>
        </w:tabs>
        <w:spacing w:after="0" w:line="240" w:lineRule="auto"/>
        <w:rPr>
          <w:rFonts w:ascii="Times New Roman" w:hAnsi="Times New Roman" w:cs="Times New Roman"/>
        </w:rPr>
      </w:pPr>
    </w:p>
    <w:p w:rsidR="005E7BB4" w:rsidRDefault="005E7BB4" w:rsidP="005E7BB4">
      <w:pPr>
        <w:tabs>
          <w:tab w:val="left" w:pos="2700"/>
        </w:tabs>
        <w:spacing w:after="0" w:line="240" w:lineRule="auto"/>
        <w:rPr>
          <w:rFonts w:ascii="Times New Roman" w:hAnsi="Times New Roman" w:cs="Times New Roman"/>
        </w:rPr>
      </w:pPr>
      <w:r>
        <w:rPr>
          <w:rFonts w:ascii="Times New Roman" w:hAnsi="Times New Roman" w:cs="Times New Roman"/>
        </w:rPr>
        <w:t>A motion was then made by Jim, seconded by Hunter to accept the end of the season evaluations for 5 of the 10 Parks and Recreation summer staff. No step increases are involved.  The remaining unsigned evaluations will be printed out and filed</w:t>
      </w:r>
      <w:r w:rsidR="003E50E5">
        <w:rPr>
          <w:rFonts w:ascii="Times New Roman" w:hAnsi="Times New Roman" w:cs="Times New Roman"/>
        </w:rPr>
        <w:t xml:space="preserve"> as will the signed evaluations</w:t>
      </w:r>
      <w:r>
        <w:rPr>
          <w:rFonts w:ascii="Times New Roman" w:hAnsi="Times New Roman" w:cs="Times New Roman"/>
        </w:rPr>
        <w:t xml:space="preserve">.  </w:t>
      </w:r>
      <w:r w:rsidRPr="002F043A">
        <w:rPr>
          <w:rFonts w:ascii="Times New Roman" w:hAnsi="Times New Roman" w:cs="Times New Roman"/>
        </w:rPr>
        <w:t xml:space="preserve"> Roll Call Vote: Brathwaite-aye,  Haynes– aye,  Klingensmith -aye, Moorman -aye, and Smith-aye.</w:t>
      </w:r>
    </w:p>
    <w:p w:rsidR="003E50E5" w:rsidRDefault="003E50E5" w:rsidP="005E7BB4">
      <w:pPr>
        <w:tabs>
          <w:tab w:val="left" w:pos="2700"/>
        </w:tabs>
        <w:spacing w:after="0" w:line="240" w:lineRule="auto"/>
        <w:rPr>
          <w:rFonts w:ascii="Times New Roman" w:hAnsi="Times New Roman" w:cs="Times New Roman"/>
        </w:rPr>
      </w:pPr>
    </w:p>
    <w:p w:rsidR="005E7BB4" w:rsidRPr="002F043A" w:rsidRDefault="005E7BB4" w:rsidP="005E7BB4">
      <w:pPr>
        <w:spacing w:after="0" w:line="240" w:lineRule="auto"/>
        <w:rPr>
          <w:rFonts w:ascii="Times New Roman" w:hAnsi="Times New Roman" w:cs="Times New Roman"/>
          <w:bCs/>
        </w:rPr>
      </w:pPr>
      <w:r w:rsidRPr="002F043A">
        <w:rPr>
          <w:rFonts w:ascii="Times New Roman" w:hAnsi="Times New Roman" w:cs="Times New Roman"/>
          <w:b/>
          <w:bCs/>
        </w:rPr>
        <w:t>New Business:</w:t>
      </w:r>
      <w:r w:rsidRPr="002F043A">
        <w:rPr>
          <w:rFonts w:ascii="Times New Roman" w:hAnsi="Times New Roman" w:cs="Times New Roman"/>
          <w:bCs/>
        </w:rPr>
        <w:t xml:space="preserve"> </w:t>
      </w:r>
    </w:p>
    <w:p w:rsidR="00A27250" w:rsidRDefault="00A27250" w:rsidP="00E73BCE">
      <w:pPr>
        <w:tabs>
          <w:tab w:val="left" w:pos="2700"/>
        </w:tabs>
        <w:spacing w:after="0" w:line="240" w:lineRule="auto"/>
        <w:rPr>
          <w:rFonts w:ascii="Times New Roman" w:hAnsi="Times New Roman" w:cs="Times New Roman"/>
          <w:b/>
        </w:rPr>
      </w:pPr>
    </w:p>
    <w:p w:rsidR="00E73BCE" w:rsidRPr="00E73BCE" w:rsidRDefault="00E73BCE" w:rsidP="00A27250">
      <w:pPr>
        <w:tabs>
          <w:tab w:val="left" w:pos="2700"/>
        </w:tabs>
        <w:spacing w:after="0" w:line="240" w:lineRule="auto"/>
        <w:rPr>
          <w:rFonts w:ascii="Times New Roman" w:hAnsi="Times New Roman" w:cs="Times New Roman"/>
        </w:rPr>
      </w:pPr>
      <w:r w:rsidRPr="00A27502">
        <w:rPr>
          <w:rFonts w:ascii="Times New Roman" w:hAnsi="Times New Roman" w:cs="Times New Roman"/>
          <w:b/>
        </w:rPr>
        <w:t>2022 Annual Report</w:t>
      </w:r>
      <w:r w:rsidRPr="00E73BCE">
        <w:rPr>
          <w:rFonts w:ascii="Times New Roman" w:hAnsi="Times New Roman" w:cs="Times New Roman"/>
        </w:rPr>
        <w:t>: A motion was made by Hunter, seconded by Janice to approve the 2022 Annual Report as revised.  Roll Call Vote: Brathwaite-aye,  Haynes– aye,  Klingensmith -aye, Moorman -aye, and Smith-aye.</w:t>
      </w:r>
    </w:p>
    <w:p w:rsidR="00A27250" w:rsidRDefault="00A27250" w:rsidP="00A27250">
      <w:pPr>
        <w:tabs>
          <w:tab w:val="left" w:pos="2700"/>
        </w:tabs>
        <w:spacing w:after="0" w:line="240" w:lineRule="auto"/>
        <w:rPr>
          <w:rFonts w:ascii="Times New Roman" w:hAnsi="Times New Roman" w:cs="Times New Roman"/>
          <w:b/>
        </w:rPr>
      </w:pPr>
    </w:p>
    <w:p w:rsidR="00A27250" w:rsidRDefault="00E73BCE" w:rsidP="00A27250">
      <w:pPr>
        <w:tabs>
          <w:tab w:val="left" w:pos="2700"/>
        </w:tabs>
        <w:spacing w:after="0" w:line="240" w:lineRule="auto"/>
        <w:contextualSpacing/>
        <w:rPr>
          <w:rFonts w:ascii="Times New Roman" w:hAnsi="Times New Roman" w:cs="Times New Roman"/>
        </w:rPr>
      </w:pPr>
      <w:r w:rsidRPr="00A27502">
        <w:rPr>
          <w:rFonts w:ascii="Times New Roman" w:hAnsi="Times New Roman" w:cs="Times New Roman"/>
          <w:b/>
        </w:rPr>
        <w:t>Building Department/ New position job description grading</w:t>
      </w:r>
      <w:r w:rsidR="00A27502">
        <w:rPr>
          <w:rFonts w:ascii="Times New Roman" w:hAnsi="Times New Roman" w:cs="Times New Roman"/>
          <w:b/>
        </w:rPr>
        <w:t>:</w:t>
      </w:r>
      <w:r w:rsidRPr="00A27502">
        <w:rPr>
          <w:rFonts w:ascii="Times New Roman" w:hAnsi="Times New Roman" w:cs="Times New Roman"/>
          <w:b/>
        </w:rPr>
        <w:t xml:space="preserve"> Tierney</w:t>
      </w:r>
      <w:r>
        <w:rPr>
          <w:rFonts w:ascii="Times New Roman" w:hAnsi="Times New Roman" w:cs="Times New Roman"/>
        </w:rPr>
        <w:t xml:space="preserve">: Joe Tierney was present to meet with the  Board to discuss an </w:t>
      </w:r>
      <w:r w:rsidR="00EC00B5">
        <w:rPr>
          <w:rFonts w:ascii="Times New Roman" w:hAnsi="Times New Roman" w:cs="Times New Roman"/>
        </w:rPr>
        <w:t>Administrative</w:t>
      </w:r>
      <w:r>
        <w:rPr>
          <w:rFonts w:ascii="Times New Roman" w:hAnsi="Times New Roman" w:cs="Times New Roman"/>
        </w:rPr>
        <w:t xml:space="preserve"> Clerk position for the Building Department.  </w:t>
      </w:r>
      <w:r w:rsidR="00FF1EFB">
        <w:rPr>
          <w:rFonts w:ascii="Times New Roman" w:hAnsi="Times New Roman" w:cs="Times New Roman"/>
        </w:rPr>
        <w:t xml:space="preserve"> Joe explained to the members that the reason for this request is to have a person work 3 hours a day on administrative paperwork in order to  free up the local inspector’s time so he can do inspections and Joe can focus on zoning enforcement and larger project issues. </w:t>
      </w:r>
      <w:r w:rsidR="00A27250">
        <w:rPr>
          <w:rFonts w:ascii="Times New Roman" w:hAnsi="Times New Roman" w:cs="Times New Roman"/>
        </w:rPr>
        <w:t>The position will start July 1.</w:t>
      </w:r>
    </w:p>
    <w:p w:rsidR="00A27250" w:rsidRDefault="00A27250" w:rsidP="00A27250">
      <w:pPr>
        <w:tabs>
          <w:tab w:val="left" w:pos="2700"/>
        </w:tabs>
        <w:spacing w:after="0" w:line="240" w:lineRule="auto"/>
        <w:contextualSpacing/>
        <w:rPr>
          <w:rFonts w:ascii="Times New Roman" w:hAnsi="Times New Roman" w:cs="Times New Roman"/>
        </w:rPr>
      </w:pPr>
    </w:p>
    <w:p w:rsidR="00E73BCE" w:rsidRDefault="00FF1EFB" w:rsidP="00A27250">
      <w:pPr>
        <w:tabs>
          <w:tab w:val="left" w:pos="2700"/>
        </w:tabs>
        <w:spacing w:after="0" w:line="240" w:lineRule="auto"/>
        <w:contextualSpacing/>
        <w:rPr>
          <w:rFonts w:ascii="Times New Roman" w:hAnsi="Times New Roman" w:cs="Times New Roman"/>
        </w:rPr>
      </w:pPr>
      <w:r>
        <w:rPr>
          <w:rFonts w:ascii="Times New Roman" w:hAnsi="Times New Roman" w:cs="Times New Roman"/>
        </w:rPr>
        <w:t xml:space="preserve">Leon commented that it may be hard to find someone to </w:t>
      </w:r>
      <w:r w:rsidR="00A27250">
        <w:rPr>
          <w:rFonts w:ascii="Times New Roman" w:hAnsi="Times New Roman" w:cs="Times New Roman"/>
        </w:rPr>
        <w:t>work</w:t>
      </w:r>
      <w:r w:rsidR="00CA349B">
        <w:rPr>
          <w:rFonts w:ascii="Times New Roman" w:hAnsi="Times New Roman" w:cs="Times New Roman"/>
        </w:rPr>
        <w:t xml:space="preserve"> so few hours.  Brian was skeptical that they will find someone for so few hours. </w:t>
      </w:r>
      <w:r>
        <w:rPr>
          <w:rFonts w:ascii="Times New Roman" w:hAnsi="Times New Roman" w:cs="Times New Roman"/>
        </w:rPr>
        <w:t xml:space="preserve"> </w:t>
      </w:r>
    </w:p>
    <w:p w:rsidR="00A27250" w:rsidRDefault="00A27250" w:rsidP="00A27250">
      <w:pPr>
        <w:tabs>
          <w:tab w:val="left" w:pos="2700"/>
        </w:tabs>
        <w:spacing w:after="0" w:line="240" w:lineRule="auto"/>
        <w:contextualSpacing/>
        <w:rPr>
          <w:rFonts w:ascii="Times New Roman" w:hAnsi="Times New Roman" w:cs="Times New Roman"/>
        </w:rPr>
      </w:pPr>
    </w:p>
    <w:p w:rsidR="00E73BCE" w:rsidRPr="00E73BCE" w:rsidRDefault="00E73BCE" w:rsidP="00A27250">
      <w:pPr>
        <w:tabs>
          <w:tab w:val="left" w:pos="2700"/>
        </w:tabs>
        <w:spacing w:after="0" w:line="240" w:lineRule="auto"/>
        <w:contextualSpacing/>
        <w:rPr>
          <w:rFonts w:ascii="Times New Roman" w:hAnsi="Times New Roman" w:cs="Times New Roman"/>
        </w:rPr>
      </w:pPr>
      <w:r>
        <w:rPr>
          <w:rFonts w:ascii="Times New Roman" w:hAnsi="Times New Roman" w:cs="Times New Roman"/>
        </w:rPr>
        <w:t>After a brief discussion</w:t>
      </w:r>
      <w:r w:rsidR="00A27250">
        <w:rPr>
          <w:rFonts w:ascii="Times New Roman" w:hAnsi="Times New Roman" w:cs="Times New Roman"/>
        </w:rPr>
        <w:t>.</w:t>
      </w:r>
      <w:r>
        <w:rPr>
          <w:rFonts w:ascii="Times New Roman" w:hAnsi="Times New Roman" w:cs="Times New Roman"/>
        </w:rPr>
        <w:t xml:space="preserve"> the board reviewed the job description going through the rating process.  Upon completion, a motion was made and seconded to place the </w:t>
      </w:r>
      <w:r w:rsidR="00EC00B5">
        <w:rPr>
          <w:rFonts w:ascii="Times New Roman" w:hAnsi="Times New Roman" w:cs="Times New Roman"/>
        </w:rPr>
        <w:t>Administrative</w:t>
      </w:r>
      <w:r>
        <w:rPr>
          <w:rFonts w:ascii="Times New Roman" w:hAnsi="Times New Roman" w:cs="Times New Roman"/>
        </w:rPr>
        <w:t xml:space="preserve"> Clerk  for the Building Department with a total score of 185 points at Grade 2 on the year-round classification plan.   </w:t>
      </w:r>
      <w:r w:rsidRPr="00E73BCE">
        <w:rPr>
          <w:rFonts w:ascii="Times New Roman" w:hAnsi="Times New Roman" w:cs="Times New Roman"/>
        </w:rPr>
        <w:t>Roll Call Vote: Brathwaite-aye,  Haynes– aye,  Klingensmith -aye, Moorman -aye, and Smith-aye.</w:t>
      </w:r>
    </w:p>
    <w:p w:rsidR="002D422F" w:rsidRDefault="002D422F" w:rsidP="00A27250">
      <w:pPr>
        <w:tabs>
          <w:tab w:val="left" w:pos="2700"/>
        </w:tabs>
        <w:spacing w:after="0" w:line="240" w:lineRule="auto"/>
        <w:contextualSpacing/>
      </w:pPr>
    </w:p>
    <w:p w:rsidR="009851AA" w:rsidRPr="009851AA" w:rsidRDefault="00E73BCE" w:rsidP="00A27250">
      <w:pPr>
        <w:tabs>
          <w:tab w:val="left" w:pos="2700"/>
        </w:tabs>
        <w:spacing w:after="0" w:line="240" w:lineRule="auto"/>
        <w:contextualSpacing/>
        <w:rPr>
          <w:rFonts w:ascii="Times New Roman" w:hAnsi="Times New Roman" w:cs="Times New Roman"/>
        </w:rPr>
      </w:pPr>
      <w:r w:rsidRPr="009851AA">
        <w:rPr>
          <w:rFonts w:ascii="Times New Roman" w:hAnsi="Times New Roman" w:cs="Times New Roman"/>
        </w:rPr>
        <w:t xml:space="preserve">Warrant Articles: </w:t>
      </w:r>
      <w:r w:rsidR="002D422F" w:rsidRPr="009851AA">
        <w:rPr>
          <w:rFonts w:ascii="Times New Roman" w:hAnsi="Times New Roman" w:cs="Times New Roman"/>
        </w:rPr>
        <w:t xml:space="preserve"> A motion was made</w:t>
      </w:r>
      <w:r w:rsidR="009851AA" w:rsidRPr="009851AA">
        <w:rPr>
          <w:rFonts w:ascii="Times New Roman" w:hAnsi="Times New Roman" w:cs="Times New Roman"/>
        </w:rPr>
        <w:t xml:space="preserve"> and seconded</w:t>
      </w:r>
      <w:r w:rsidR="002D422F" w:rsidRPr="009851AA">
        <w:rPr>
          <w:rFonts w:ascii="Times New Roman" w:hAnsi="Times New Roman" w:cs="Times New Roman"/>
        </w:rPr>
        <w:t xml:space="preserve"> to approve the warrant articles</w:t>
      </w:r>
      <w:r w:rsidR="009851AA" w:rsidRPr="009851AA">
        <w:rPr>
          <w:rFonts w:ascii="Times New Roman" w:hAnsi="Times New Roman" w:cs="Times New Roman"/>
        </w:rPr>
        <w:t xml:space="preserve"> for</w:t>
      </w:r>
      <w:r w:rsidR="00A27250">
        <w:rPr>
          <w:rFonts w:ascii="Times New Roman" w:hAnsi="Times New Roman" w:cs="Times New Roman"/>
        </w:rPr>
        <w:t xml:space="preserve">: </w:t>
      </w:r>
      <w:r w:rsidR="009851AA" w:rsidRPr="009851AA">
        <w:rPr>
          <w:rFonts w:ascii="Times New Roman" w:hAnsi="Times New Roman" w:cs="Times New Roman"/>
        </w:rPr>
        <w:t xml:space="preserve"> the a</w:t>
      </w:r>
      <w:r w:rsidR="002D422F" w:rsidRPr="009851AA">
        <w:rPr>
          <w:rFonts w:ascii="Times New Roman" w:hAnsi="Times New Roman" w:cs="Times New Roman"/>
        </w:rPr>
        <w:t>nnual wage adjustment of 4.4% for Fiscal Year 2024</w:t>
      </w:r>
      <w:r w:rsidR="00A27250">
        <w:rPr>
          <w:rFonts w:ascii="Times New Roman" w:hAnsi="Times New Roman" w:cs="Times New Roman"/>
        </w:rPr>
        <w:t>;</w:t>
      </w:r>
      <w:r w:rsidR="002D422F" w:rsidRPr="009851AA">
        <w:rPr>
          <w:rFonts w:ascii="Times New Roman" w:hAnsi="Times New Roman" w:cs="Times New Roman"/>
        </w:rPr>
        <w:t xml:space="preserve">  </w:t>
      </w:r>
      <w:r w:rsidR="009851AA" w:rsidRPr="009851AA">
        <w:rPr>
          <w:rFonts w:ascii="Times New Roman" w:hAnsi="Times New Roman" w:cs="Times New Roman"/>
        </w:rPr>
        <w:t>a</w:t>
      </w:r>
      <w:r w:rsidR="002D422F" w:rsidRPr="009851AA">
        <w:rPr>
          <w:rFonts w:ascii="Times New Roman" w:hAnsi="Times New Roman" w:cs="Times New Roman"/>
        </w:rPr>
        <w:t>mendment to Classification Plan to add</w:t>
      </w:r>
      <w:r w:rsidR="00A27250">
        <w:rPr>
          <w:rFonts w:ascii="Times New Roman" w:hAnsi="Times New Roman" w:cs="Times New Roman"/>
        </w:rPr>
        <w:t xml:space="preserve"> the positions of </w:t>
      </w:r>
      <w:r w:rsidR="009851AA" w:rsidRPr="009851AA">
        <w:rPr>
          <w:rFonts w:ascii="Times New Roman" w:hAnsi="Times New Roman" w:cs="Times New Roman"/>
        </w:rPr>
        <w:t xml:space="preserve"> </w:t>
      </w:r>
      <w:r w:rsidR="002D422F" w:rsidRPr="009851AA">
        <w:rPr>
          <w:rFonts w:ascii="Times New Roman" w:hAnsi="Times New Roman" w:cs="Times New Roman"/>
        </w:rPr>
        <w:lastRenderedPageBreak/>
        <w:t>Administrative Clerk to the Building Department and Community Service Officer</w:t>
      </w:r>
      <w:r w:rsidR="00A27250">
        <w:rPr>
          <w:rFonts w:ascii="Times New Roman" w:hAnsi="Times New Roman" w:cs="Times New Roman"/>
        </w:rPr>
        <w:t xml:space="preserve"> for the Police Department </w:t>
      </w:r>
      <w:r w:rsidR="002D422F" w:rsidRPr="009851AA">
        <w:rPr>
          <w:rFonts w:ascii="Times New Roman" w:hAnsi="Times New Roman" w:cs="Times New Roman"/>
        </w:rPr>
        <w:t xml:space="preserve"> </w:t>
      </w:r>
      <w:r w:rsidR="009851AA" w:rsidRPr="009851AA">
        <w:rPr>
          <w:rFonts w:ascii="Times New Roman" w:hAnsi="Times New Roman" w:cs="Times New Roman"/>
        </w:rPr>
        <w:t>to</w:t>
      </w:r>
      <w:r w:rsidR="002D422F" w:rsidRPr="009851AA">
        <w:rPr>
          <w:rFonts w:ascii="Times New Roman" w:hAnsi="Times New Roman" w:cs="Times New Roman"/>
        </w:rPr>
        <w:t xml:space="preserve"> Grade 2 on the year -round wage scal</w:t>
      </w:r>
      <w:r w:rsidR="00A27250">
        <w:rPr>
          <w:rFonts w:ascii="Times New Roman" w:hAnsi="Times New Roman" w:cs="Times New Roman"/>
        </w:rPr>
        <w:t xml:space="preserve">e; </w:t>
      </w:r>
      <w:r w:rsidR="002D422F" w:rsidRPr="009851AA">
        <w:rPr>
          <w:rFonts w:ascii="Times New Roman" w:hAnsi="Times New Roman" w:cs="Times New Roman"/>
        </w:rPr>
        <w:t xml:space="preserve"> and</w:t>
      </w:r>
      <w:r w:rsidR="009851AA" w:rsidRPr="009851AA">
        <w:rPr>
          <w:rFonts w:ascii="Times New Roman" w:hAnsi="Times New Roman" w:cs="Times New Roman"/>
        </w:rPr>
        <w:t xml:space="preserve"> for a </w:t>
      </w:r>
      <w:r w:rsidR="002D422F" w:rsidRPr="009851AA">
        <w:rPr>
          <w:rFonts w:ascii="Times New Roman" w:hAnsi="Times New Roman" w:cs="Times New Roman"/>
        </w:rPr>
        <w:t xml:space="preserve"> revision to section 12-4 of the Personnel Bylaw. </w:t>
      </w:r>
      <w:r w:rsidR="009851AA" w:rsidRPr="009851AA">
        <w:rPr>
          <w:rFonts w:ascii="Times New Roman" w:hAnsi="Times New Roman" w:cs="Times New Roman"/>
        </w:rPr>
        <w:t>Roll Call Vote: Brathwaite-aye,  Klingensmith -aye, Moorman -aye, and Smith-aye. Janice recused herself.</w:t>
      </w:r>
    </w:p>
    <w:p w:rsidR="004E677A" w:rsidRDefault="004E677A" w:rsidP="00A27250">
      <w:pPr>
        <w:tabs>
          <w:tab w:val="left" w:pos="2700"/>
        </w:tabs>
        <w:spacing w:after="0" w:line="240" w:lineRule="auto"/>
        <w:rPr>
          <w:rFonts w:ascii="Times New Roman" w:hAnsi="Times New Roman" w:cs="Times New Roman"/>
        </w:rPr>
      </w:pPr>
    </w:p>
    <w:p w:rsidR="009851AA" w:rsidRDefault="009851AA" w:rsidP="00A27250">
      <w:pPr>
        <w:tabs>
          <w:tab w:val="left" w:pos="2700"/>
        </w:tabs>
        <w:spacing w:after="0" w:line="240" w:lineRule="auto"/>
        <w:rPr>
          <w:rFonts w:ascii="Times New Roman" w:hAnsi="Times New Roman" w:cs="Times New Roman"/>
        </w:rPr>
      </w:pPr>
      <w:r w:rsidRPr="00A27250">
        <w:rPr>
          <w:rFonts w:ascii="Times New Roman" w:hAnsi="Times New Roman" w:cs="Times New Roman"/>
          <w:b/>
        </w:rPr>
        <w:t>Classification and Compensation Plan</w:t>
      </w:r>
      <w:r w:rsidRPr="009769B6">
        <w:rPr>
          <w:rFonts w:ascii="Times New Roman" w:hAnsi="Times New Roman" w:cs="Times New Roman"/>
        </w:rPr>
        <w:t>: Maria presented the board with  information about a grant opportunity  offered by the Commonwealth Community Compact Best Practices Program as a means of funding the next classification and compensation study which is required under the Personnel Bylaw every five years.   Discussion centered on the need for a classification study given that job descriptions are  up to date.</w:t>
      </w:r>
    </w:p>
    <w:p w:rsidR="00A27250" w:rsidRDefault="00A27250" w:rsidP="00E73BCE">
      <w:pPr>
        <w:tabs>
          <w:tab w:val="left" w:pos="2700"/>
        </w:tabs>
        <w:rPr>
          <w:rFonts w:ascii="Times New Roman" w:hAnsi="Times New Roman" w:cs="Times New Roman"/>
        </w:rPr>
      </w:pPr>
    </w:p>
    <w:p w:rsidR="002D422F" w:rsidRPr="00A27250" w:rsidRDefault="00A27250" w:rsidP="00E73BCE">
      <w:pPr>
        <w:tabs>
          <w:tab w:val="left" w:pos="2700"/>
        </w:tabs>
        <w:rPr>
          <w:rFonts w:ascii="Times New Roman" w:hAnsi="Times New Roman" w:cs="Times New Roman"/>
          <w:b/>
        </w:rPr>
      </w:pPr>
      <w:r w:rsidRPr="00A27250">
        <w:rPr>
          <w:rFonts w:ascii="Times New Roman" w:hAnsi="Times New Roman" w:cs="Times New Roman"/>
          <w:b/>
        </w:rPr>
        <w:t>Wage Scale Warrant Article</w:t>
      </w:r>
      <w:r>
        <w:rPr>
          <w:rFonts w:ascii="Times New Roman" w:hAnsi="Times New Roman" w:cs="Times New Roman"/>
          <w:b/>
        </w:rPr>
        <w:t xml:space="preserve">: </w:t>
      </w:r>
      <w:r w:rsidR="009851AA" w:rsidRPr="009769B6">
        <w:rPr>
          <w:rFonts w:ascii="Times New Roman" w:hAnsi="Times New Roman" w:cs="Times New Roman"/>
        </w:rPr>
        <w:t>Skip Manter was called on to present his suggestion for</w:t>
      </w:r>
      <w:r w:rsidR="001539AE" w:rsidRPr="009769B6">
        <w:rPr>
          <w:rFonts w:ascii="Times New Roman" w:hAnsi="Times New Roman" w:cs="Times New Roman"/>
        </w:rPr>
        <w:t xml:space="preserve"> a second warrant article </w:t>
      </w:r>
      <w:r w:rsidR="009851AA" w:rsidRPr="009769B6">
        <w:rPr>
          <w:rFonts w:ascii="Times New Roman" w:hAnsi="Times New Roman" w:cs="Times New Roman"/>
        </w:rPr>
        <w:t>adjusting the wage scal</w:t>
      </w:r>
      <w:r>
        <w:rPr>
          <w:rFonts w:ascii="Times New Roman" w:hAnsi="Times New Roman" w:cs="Times New Roman"/>
        </w:rPr>
        <w:t>e</w:t>
      </w:r>
      <w:r w:rsidR="009851AA" w:rsidRPr="009769B6">
        <w:rPr>
          <w:rFonts w:ascii="Times New Roman" w:hAnsi="Times New Roman" w:cs="Times New Roman"/>
        </w:rPr>
        <w:t xml:space="preserve">.  He would like to see the board propose a warrant article that would increase the </w:t>
      </w:r>
      <w:r w:rsidR="004E677A" w:rsidRPr="009769B6">
        <w:rPr>
          <w:rFonts w:ascii="Times New Roman" w:hAnsi="Times New Roman" w:cs="Times New Roman"/>
        </w:rPr>
        <w:t>year-round</w:t>
      </w:r>
      <w:r w:rsidR="009851AA" w:rsidRPr="009769B6">
        <w:rPr>
          <w:rFonts w:ascii="Times New Roman" w:hAnsi="Times New Roman" w:cs="Times New Roman"/>
        </w:rPr>
        <w:t xml:space="preserve"> wage scale by 10%.  The 10%  is based on the premise </w:t>
      </w:r>
      <w:r w:rsidR="00B16D08" w:rsidRPr="009769B6">
        <w:rPr>
          <w:rFonts w:ascii="Times New Roman" w:hAnsi="Times New Roman" w:cs="Times New Roman"/>
        </w:rPr>
        <w:t>that the cost of living is so high that it is hard to attract qualified cand</w:t>
      </w:r>
      <w:r w:rsidR="004E677A">
        <w:rPr>
          <w:rFonts w:ascii="Times New Roman" w:hAnsi="Times New Roman" w:cs="Times New Roman"/>
        </w:rPr>
        <w:t xml:space="preserve">idates </w:t>
      </w:r>
      <w:r w:rsidR="00B16D08" w:rsidRPr="009769B6">
        <w:rPr>
          <w:rFonts w:ascii="Times New Roman" w:hAnsi="Times New Roman" w:cs="Times New Roman"/>
        </w:rPr>
        <w:t>to these positions and therefore</w:t>
      </w:r>
      <w:r w:rsidR="009851AA" w:rsidRPr="009769B6">
        <w:rPr>
          <w:rFonts w:ascii="Times New Roman" w:hAnsi="Times New Roman" w:cs="Times New Roman"/>
        </w:rPr>
        <w:t xml:space="preserve"> the town has had a hard time hiring </w:t>
      </w:r>
      <w:r w:rsidR="00B16D08" w:rsidRPr="009769B6">
        <w:rPr>
          <w:rFonts w:ascii="Times New Roman" w:hAnsi="Times New Roman" w:cs="Times New Roman"/>
        </w:rPr>
        <w:t xml:space="preserve">at step 1. As there is a 5% increase between each step on the wage scale a 10% wage scale starting a Grade 1 step 1 would adjust the entire scale accordingly. The warrant article should include a separate appropriation to cover the cost of implementation.  Leon asked if Skip would be willing to support this publicly at Town Meeting. He replied that he will support it before the Select Board, the Finance Committee and Town Meeting. </w:t>
      </w:r>
    </w:p>
    <w:p w:rsidR="00B16D08" w:rsidRPr="009769B6" w:rsidRDefault="00B16D08" w:rsidP="00E73BCE">
      <w:pPr>
        <w:tabs>
          <w:tab w:val="left" w:pos="2700"/>
        </w:tabs>
        <w:rPr>
          <w:rFonts w:ascii="Times New Roman" w:hAnsi="Times New Roman" w:cs="Times New Roman"/>
        </w:rPr>
      </w:pPr>
      <w:r w:rsidRPr="009769B6">
        <w:rPr>
          <w:rFonts w:ascii="Times New Roman" w:hAnsi="Times New Roman" w:cs="Times New Roman"/>
        </w:rPr>
        <w:t xml:space="preserve">Leon stated that he liked this idea better than dropping the first 2 steps on the scale and adding 2 steps on the end of the scale. That keeps all employees on  their current step and </w:t>
      </w:r>
      <w:r w:rsidR="004E677A" w:rsidRPr="009769B6">
        <w:rPr>
          <w:rFonts w:ascii="Times New Roman" w:hAnsi="Times New Roman" w:cs="Times New Roman"/>
        </w:rPr>
        <w:t>doesn’t</w:t>
      </w:r>
      <w:r w:rsidRPr="009769B6">
        <w:rPr>
          <w:rFonts w:ascii="Times New Roman" w:hAnsi="Times New Roman" w:cs="Times New Roman"/>
        </w:rPr>
        <w:t xml:space="preserve"> change anni</w:t>
      </w:r>
      <w:r w:rsidR="001539AE" w:rsidRPr="009769B6">
        <w:rPr>
          <w:rFonts w:ascii="Times New Roman" w:hAnsi="Times New Roman" w:cs="Times New Roman"/>
        </w:rPr>
        <w:t xml:space="preserve">versary dates. </w:t>
      </w:r>
    </w:p>
    <w:p w:rsidR="00B16D08" w:rsidRPr="009769B6" w:rsidRDefault="00B16D08" w:rsidP="00E73BCE">
      <w:pPr>
        <w:tabs>
          <w:tab w:val="left" w:pos="2700"/>
        </w:tabs>
        <w:rPr>
          <w:rFonts w:ascii="Times New Roman" w:hAnsi="Times New Roman" w:cs="Times New Roman"/>
        </w:rPr>
      </w:pPr>
      <w:r w:rsidRPr="009769B6">
        <w:rPr>
          <w:rFonts w:ascii="Times New Roman" w:hAnsi="Times New Roman" w:cs="Times New Roman"/>
        </w:rPr>
        <w:t xml:space="preserve">Brian </w:t>
      </w:r>
      <w:r w:rsidR="001539AE" w:rsidRPr="009769B6">
        <w:rPr>
          <w:rFonts w:ascii="Times New Roman" w:hAnsi="Times New Roman" w:cs="Times New Roman"/>
        </w:rPr>
        <w:t>agreed with Skip. Brian thanked Maria for the information on the grant</w:t>
      </w:r>
      <w:r w:rsidR="00A27250">
        <w:rPr>
          <w:rFonts w:ascii="Times New Roman" w:hAnsi="Times New Roman" w:cs="Times New Roman"/>
        </w:rPr>
        <w:t xml:space="preserve"> for a classification and compensation study</w:t>
      </w:r>
      <w:r w:rsidR="001539AE" w:rsidRPr="009769B6">
        <w:rPr>
          <w:rFonts w:ascii="Times New Roman" w:hAnsi="Times New Roman" w:cs="Times New Roman"/>
        </w:rPr>
        <w:t xml:space="preserve"> because is good to know that they are available  as he sits on two other two personnel boards  and all of them are looking at doing </w:t>
      </w:r>
      <w:r w:rsidR="00A27250">
        <w:rPr>
          <w:rFonts w:ascii="Times New Roman" w:hAnsi="Times New Roman" w:cs="Times New Roman"/>
        </w:rPr>
        <w:t>these</w:t>
      </w:r>
      <w:r w:rsidR="001539AE" w:rsidRPr="009769B6">
        <w:rPr>
          <w:rFonts w:ascii="Times New Roman" w:hAnsi="Times New Roman" w:cs="Times New Roman"/>
        </w:rPr>
        <w:t xml:space="preserve"> studies.  Brian thinks that the taxpayers will need to understand that the taxpayers need to pay more </w:t>
      </w:r>
      <w:r w:rsidR="00A27250">
        <w:rPr>
          <w:rFonts w:ascii="Times New Roman" w:hAnsi="Times New Roman" w:cs="Times New Roman"/>
        </w:rPr>
        <w:t>to</w:t>
      </w:r>
      <w:r w:rsidR="001539AE" w:rsidRPr="009769B6">
        <w:rPr>
          <w:rFonts w:ascii="Times New Roman" w:hAnsi="Times New Roman" w:cs="Times New Roman"/>
        </w:rPr>
        <w:t xml:space="preserve"> employees.   </w:t>
      </w:r>
    </w:p>
    <w:p w:rsidR="001539AE" w:rsidRPr="009769B6" w:rsidRDefault="001539AE" w:rsidP="00E73BCE">
      <w:pPr>
        <w:tabs>
          <w:tab w:val="left" w:pos="2700"/>
        </w:tabs>
        <w:rPr>
          <w:rFonts w:ascii="Times New Roman" w:hAnsi="Times New Roman" w:cs="Times New Roman"/>
        </w:rPr>
      </w:pPr>
      <w:r w:rsidRPr="009769B6">
        <w:rPr>
          <w:rFonts w:ascii="Times New Roman" w:hAnsi="Times New Roman" w:cs="Times New Roman"/>
        </w:rPr>
        <w:t>Jim  added that this adjustment would be a one</w:t>
      </w:r>
      <w:r w:rsidR="0077639F">
        <w:rPr>
          <w:rFonts w:ascii="Times New Roman" w:hAnsi="Times New Roman" w:cs="Times New Roman"/>
        </w:rPr>
        <w:t>-</w:t>
      </w:r>
      <w:r w:rsidRPr="009769B6">
        <w:rPr>
          <w:rFonts w:ascii="Times New Roman" w:hAnsi="Times New Roman" w:cs="Times New Roman"/>
        </w:rPr>
        <w:t xml:space="preserve">time adjustment but that it would </w:t>
      </w:r>
      <w:r w:rsidR="00C76047" w:rsidRPr="009769B6">
        <w:rPr>
          <w:rFonts w:ascii="Times New Roman" w:hAnsi="Times New Roman" w:cs="Times New Roman"/>
        </w:rPr>
        <w:t xml:space="preserve">help employees continue to live on the island and work in West Tisbury. </w:t>
      </w:r>
    </w:p>
    <w:p w:rsidR="001539AE" w:rsidRPr="009769B6" w:rsidRDefault="001539AE" w:rsidP="00E73BCE">
      <w:pPr>
        <w:tabs>
          <w:tab w:val="left" w:pos="2700"/>
        </w:tabs>
        <w:rPr>
          <w:rFonts w:ascii="Times New Roman" w:hAnsi="Times New Roman" w:cs="Times New Roman"/>
        </w:rPr>
      </w:pPr>
      <w:r w:rsidRPr="009769B6">
        <w:rPr>
          <w:rFonts w:ascii="Times New Roman" w:hAnsi="Times New Roman" w:cs="Times New Roman"/>
        </w:rPr>
        <w:t xml:space="preserve">There was a </w:t>
      </w:r>
      <w:r w:rsidR="00A27250">
        <w:rPr>
          <w:rFonts w:ascii="Times New Roman" w:hAnsi="Times New Roman" w:cs="Times New Roman"/>
        </w:rPr>
        <w:t>lengthy</w:t>
      </w:r>
      <w:r w:rsidRPr="009769B6">
        <w:rPr>
          <w:rFonts w:ascii="Times New Roman" w:hAnsi="Times New Roman" w:cs="Times New Roman"/>
        </w:rPr>
        <w:t xml:space="preserve"> discussion about how to justify a 10% increase to the wage scale without a study to back up the request. </w:t>
      </w:r>
    </w:p>
    <w:p w:rsidR="005C6882" w:rsidRPr="009769B6" w:rsidRDefault="00C76047" w:rsidP="00E73BCE">
      <w:pPr>
        <w:tabs>
          <w:tab w:val="left" w:pos="2700"/>
        </w:tabs>
        <w:rPr>
          <w:rFonts w:ascii="Times New Roman" w:hAnsi="Times New Roman" w:cs="Times New Roman"/>
        </w:rPr>
      </w:pPr>
      <w:r w:rsidRPr="009769B6">
        <w:rPr>
          <w:rFonts w:ascii="Times New Roman" w:hAnsi="Times New Roman" w:cs="Times New Roman"/>
        </w:rPr>
        <w:t xml:space="preserve">Hunter said he is totally in favor of this proposal.   He asked how this will be explained to voters at town meeting.  Leon said that the 10% comes from having 5% between steps now and that the town is having a hard time hiring new employees at the current steps 1 and 2.  Hunter said some kind of data is required to back up this argument.  In his </w:t>
      </w:r>
      <w:r w:rsidR="004E677A" w:rsidRPr="009769B6">
        <w:rPr>
          <w:rFonts w:ascii="Times New Roman" w:hAnsi="Times New Roman" w:cs="Times New Roman"/>
        </w:rPr>
        <w:t>o</w:t>
      </w:r>
      <w:r w:rsidR="00A27250">
        <w:rPr>
          <w:rFonts w:ascii="Times New Roman" w:hAnsi="Times New Roman" w:cs="Times New Roman"/>
        </w:rPr>
        <w:t xml:space="preserve">pinion, </w:t>
      </w:r>
      <w:r w:rsidRPr="009769B6">
        <w:rPr>
          <w:rFonts w:ascii="Times New Roman" w:hAnsi="Times New Roman" w:cs="Times New Roman"/>
        </w:rPr>
        <w:t>the step argument will not sway the voters. He questioned if the board has a firm basis for making an argument for 10%.   He suggested it be related to how much other people are making, how much prices have risen, and  how hard  it is to find employees; facts that voters can relate to.  Tactically, asking for a 4.4 % increase to keep us inline is easy to get approved</w:t>
      </w:r>
      <w:r w:rsidR="00A27250">
        <w:rPr>
          <w:rFonts w:ascii="Times New Roman" w:hAnsi="Times New Roman" w:cs="Times New Roman"/>
        </w:rPr>
        <w:t>,</w:t>
      </w:r>
      <w:r w:rsidR="004E677A">
        <w:rPr>
          <w:rFonts w:ascii="Times New Roman" w:hAnsi="Times New Roman" w:cs="Times New Roman"/>
        </w:rPr>
        <w:t xml:space="preserve"> but</w:t>
      </w:r>
      <w:r w:rsidR="00A27250">
        <w:rPr>
          <w:rFonts w:ascii="Times New Roman" w:hAnsi="Times New Roman" w:cs="Times New Roman"/>
        </w:rPr>
        <w:t xml:space="preserve"> it</w:t>
      </w:r>
      <w:r w:rsidR="004E677A">
        <w:rPr>
          <w:rFonts w:ascii="Times New Roman" w:hAnsi="Times New Roman" w:cs="Times New Roman"/>
        </w:rPr>
        <w:t xml:space="preserve"> may be difficult to then ask for an a</w:t>
      </w:r>
      <w:r w:rsidRPr="009769B6">
        <w:rPr>
          <w:rFonts w:ascii="Times New Roman" w:hAnsi="Times New Roman" w:cs="Times New Roman"/>
        </w:rPr>
        <w:t>dditional 10%.  Leon replied that it may depend on whether the article gets the support of the Finance Committee</w:t>
      </w:r>
      <w:r w:rsidR="000F6660">
        <w:rPr>
          <w:rFonts w:ascii="Times New Roman" w:hAnsi="Times New Roman" w:cs="Times New Roman"/>
        </w:rPr>
        <w:t>. U</w:t>
      </w:r>
      <w:r w:rsidR="005C6882" w:rsidRPr="009769B6">
        <w:rPr>
          <w:rFonts w:ascii="Times New Roman" w:hAnsi="Times New Roman" w:cs="Times New Roman"/>
        </w:rPr>
        <w:t xml:space="preserve">sually </w:t>
      </w:r>
      <w:r w:rsidR="000F6660">
        <w:rPr>
          <w:rFonts w:ascii="Times New Roman" w:hAnsi="Times New Roman" w:cs="Times New Roman"/>
        </w:rPr>
        <w:t xml:space="preserve">when the Finance Committee recommends an article </w:t>
      </w:r>
      <w:r w:rsidR="005C6882" w:rsidRPr="009769B6">
        <w:rPr>
          <w:rFonts w:ascii="Times New Roman" w:hAnsi="Times New Roman" w:cs="Times New Roman"/>
        </w:rPr>
        <w:t xml:space="preserve">it will be get passed by the voters.  </w:t>
      </w:r>
      <w:r w:rsidR="000F6660">
        <w:rPr>
          <w:rFonts w:ascii="Times New Roman" w:hAnsi="Times New Roman" w:cs="Times New Roman"/>
        </w:rPr>
        <w:t xml:space="preserve">If that committee votes not to recommend the article, the board can decide if they want to go forward or pull the article. </w:t>
      </w:r>
    </w:p>
    <w:p w:rsidR="005C6882" w:rsidRPr="009769B6" w:rsidRDefault="005C6882" w:rsidP="00E73BCE">
      <w:pPr>
        <w:tabs>
          <w:tab w:val="left" w:pos="2700"/>
        </w:tabs>
        <w:rPr>
          <w:rFonts w:ascii="Times New Roman" w:hAnsi="Times New Roman" w:cs="Times New Roman"/>
        </w:rPr>
      </w:pPr>
      <w:r w:rsidRPr="009769B6">
        <w:rPr>
          <w:rFonts w:ascii="Times New Roman" w:hAnsi="Times New Roman" w:cs="Times New Roman"/>
        </w:rPr>
        <w:lastRenderedPageBreak/>
        <w:t xml:space="preserve">Brian suggested looking at signing bonuses or another way of compensating staff.  </w:t>
      </w:r>
    </w:p>
    <w:p w:rsidR="005C6882" w:rsidRPr="009769B6" w:rsidRDefault="005C6882" w:rsidP="00E73BCE">
      <w:pPr>
        <w:tabs>
          <w:tab w:val="left" w:pos="2700"/>
        </w:tabs>
        <w:rPr>
          <w:rFonts w:ascii="Times New Roman" w:hAnsi="Times New Roman" w:cs="Times New Roman"/>
        </w:rPr>
      </w:pPr>
      <w:r w:rsidRPr="009769B6">
        <w:rPr>
          <w:rFonts w:ascii="Times New Roman" w:hAnsi="Times New Roman" w:cs="Times New Roman"/>
        </w:rPr>
        <w:t xml:space="preserve">Jim  said </w:t>
      </w:r>
      <w:r w:rsidR="000F6660">
        <w:rPr>
          <w:rFonts w:ascii="Times New Roman" w:hAnsi="Times New Roman" w:cs="Times New Roman"/>
        </w:rPr>
        <w:t xml:space="preserve"> the need for the article </w:t>
      </w:r>
      <w:r w:rsidRPr="009769B6">
        <w:rPr>
          <w:rFonts w:ascii="Times New Roman" w:hAnsi="Times New Roman" w:cs="Times New Roman"/>
        </w:rPr>
        <w:t>can be explained by saying that the board 10% increase is for the purpose of helping  people catch up with what has happened with inf</w:t>
      </w:r>
      <w:r w:rsidR="004E677A">
        <w:rPr>
          <w:rFonts w:ascii="Times New Roman" w:hAnsi="Times New Roman" w:cs="Times New Roman"/>
        </w:rPr>
        <w:t>l</w:t>
      </w:r>
      <w:r w:rsidRPr="009769B6">
        <w:rPr>
          <w:rFonts w:ascii="Times New Roman" w:hAnsi="Times New Roman" w:cs="Times New Roman"/>
        </w:rPr>
        <w:t>ation over the last 2  years and to increase it</w:t>
      </w:r>
      <w:r w:rsidR="000F6660">
        <w:rPr>
          <w:rFonts w:ascii="Times New Roman" w:hAnsi="Times New Roman" w:cs="Times New Roman"/>
        </w:rPr>
        <w:t xml:space="preserve"> because of the cost of</w:t>
      </w:r>
      <w:r w:rsidRPr="009769B6">
        <w:rPr>
          <w:rFonts w:ascii="Times New Roman" w:hAnsi="Times New Roman" w:cs="Times New Roman"/>
        </w:rPr>
        <w:t xml:space="preserve"> food. </w:t>
      </w:r>
    </w:p>
    <w:p w:rsidR="005C6882" w:rsidRPr="009769B6" w:rsidRDefault="005C6882" w:rsidP="00E73BCE">
      <w:pPr>
        <w:tabs>
          <w:tab w:val="left" w:pos="2700"/>
        </w:tabs>
        <w:rPr>
          <w:rFonts w:ascii="Times New Roman" w:hAnsi="Times New Roman" w:cs="Times New Roman"/>
        </w:rPr>
      </w:pPr>
      <w:r w:rsidRPr="009769B6">
        <w:rPr>
          <w:rFonts w:ascii="Times New Roman" w:hAnsi="Times New Roman" w:cs="Times New Roman"/>
        </w:rPr>
        <w:t xml:space="preserve">Jim motioned, seconded by Hunter to place an article on the Town Meeting warrant to raise the year-round wage scale by 10% across the entire scale and </w:t>
      </w:r>
      <w:r w:rsidR="000F6660">
        <w:rPr>
          <w:rFonts w:ascii="Times New Roman" w:hAnsi="Times New Roman" w:cs="Times New Roman"/>
        </w:rPr>
        <w:t>further t</w:t>
      </w:r>
      <w:r w:rsidRPr="009769B6">
        <w:rPr>
          <w:rFonts w:ascii="Times New Roman" w:hAnsi="Times New Roman" w:cs="Times New Roman"/>
        </w:rPr>
        <w:t xml:space="preserve">o raise and </w:t>
      </w:r>
      <w:r w:rsidR="004E677A" w:rsidRPr="009769B6">
        <w:rPr>
          <w:rFonts w:ascii="Times New Roman" w:hAnsi="Times New Roman" w:cs="Times New Roman"/>
        </w:rPr>
        <w:t>appropriate</w:t>
      </w:r>
      <w:r w:rsidRPr="009769B6">
        <w:rPr>
          <w:rFonts w:ascii="Times New Roman" w:hAnsi="Times New Roman" w:cs="Times New Roman"/>
        </w:rPr>
        <w:t xml:space="preserve"> the funds necessary to cover the cost of implementation.  </w:t>
      </w:r>
    </w:p>
    <w:p w:rsidR="000F6660" w:rsidRDefault="005C6882" w:rsidP="00E73BCE">
      <w:pPr>
        <w:tabs>
          <w:tab w:val="left" w:pos="2700"/>
        </w:tabs>
        <w:rPr>
          <w:rFonts w:ascii="Times New Roman" w:hAnsi="Times New Roman" w:cs="Times New Roman"/>
        </w:rPr>
      </w:pPr>
      <w:r w:rsidRPr="009769B6">
        <w:rPr>
          <w:rFonts w:ascii="Times New Roman" w:hAnsi="Times New Roman" w:cs="Times New Roman"/>
        </w:rPr>
        <w:t xml:space="preserve">Discussion on the motion:  Hunter said of all the other alternatives, this proposal is the best one as long as the board is  prepared to present it in a good context and </w:t>
      </w:r>
      <w:r w:rsidR="000F6660">
        <w:rPr>
          <w:rFonts w:ascii="Times New Roman" w:hAnsi="Times New Roman" w:cs="Times New Roman"/>
        </w:rPr>
        <w:t xml:space="preserve">is able to </w:t>
      </w:r>
      <w:r w:rsidRPr="009769B6">
        <w:rPr>
          <w:rFonts w:ascii="Times New Roman" w:hAnsi="Times New Roman" w:cs="Times New Roman"/>
        </w:rPr>
        <w:t xml:space="preserve">justify it.  </w:t>
      </w:r>
    </w:p>
    <w:p w:rsidR="009769B6" w:rsidRPr="009769B6" w:rsidRDefault="005C6882" w:rsidP="00E73BCE">
      <w:pPr>
        <w:tabs>
          <w:tab w:val="left" w:pos="2700"/>
        </w:tabs>
        <w:rPr>
          <w:rFonts w:ascii="Times New Roman" w:hAnsi="Times New Roman" w:cs="Times New Roman"/>
        </w:rPr>
      </w:pPr>
      <w:r w:rsidRPr="009769B6">
        <w:rPr>
          <w:rFonts w:ascii="Times New Roman" w:hAnsi="Times New Roman" w:cs="Times New Roman"/>
        </w:rPr>
        <w:t xml:space="preserve">Skip said this is an important step and it will be easy to make the argument </w:t>
      </w:r>
      <w:r w:rsidR="009769B6" w:rsidRPr="009769B6">
        <w:rPr>
          <w:rFonts w:ascii="Times New Roman" w:hAnsi="Times New Roman" w:cs="Times New Roman"/>
        </w:rPr>
        <w:t xml:space="preserve">about the difficulty of hiring people at step </w:t>
      </w:r>
      <w:r w:rsidR="000F6660">
        <w:rPr>
          <w:rFonts w:ascii="Times New Roman" w:hAnsi="Times New Roman" w:cs="Times New Roman"/>
        </w:rPr>
        <w:t>1 or 2</w:t>
      </w:r>
      <w:r w:rsidR="009769B6" w:rsidRPr="009769B6">
        <w:rPr>
          <w:rFonts w:ascii="Times New Roman" w:hAnsi="Times New Roman" w:cs="Times New Roman"/>
        </w:rPr>
        <w:t xml:space="preserve">. This adjustment would also help the </w:t>
      </w:r>
      <w:r w:rsidR="004E677A" w:rsidRPr="009769B6">
        <w:rPr>
          <w:rFonts w:ascii="Times New Roman" w:hAnsi="Times New Roman" w:cs="Times New Roman"/>
        </w:rPr>
        <w:t>long-time</w:t>
      </w:r>
      <w:r w:rsidR="009769B6" w:rsidRPr="009769B6">
        <w:rPr>
          <w:rFonts w:ascii="Times New Roman" w:hAnsi="Times New Roman" w:cs="Times New Roman"/>
        </w:rPr>
        <w:t xml:space="preserve"> employees who are at the top of their grades.  </w:t>
      </w:r>
    </w:p>
    <w:p w:rsidR="009769B6" w:rsidRPr="009769B6" w:rsidRDefault="009769B6" w:rsidP="000F6660">
      <w:pPr>
        <w:tabs>
          <w:tab w:val="left" w:pos="2700"/>
        </w:tabs>
        <w:rPr>
          <w:rFonts w:ascii="Times New Roman" w:hAnsi="Times New Roman" w:cs="Times New Roman"/>
        </w:rPr>
      </w:pPr>
      <w:r w:rsidRPr="009769B6">
        <w:rPr>
          <w:rFonts w:ascii="Times New Roman" w:hAnsi="Times New Roman" w:cs="Times New Roman"/>
        </w:rPr>
        <w:t xml:space="preserve">Leon said that the board needs to get a warrant article on the table. If the article can’t be justified or if it gets voted down by the Finance Committee it can be pulled. If it is submitted it will give the board an opportunity to work on the justification. </w:t>
      </w:r>
      <w:r w:rsidR="000F6660">
        <w:rPr>
          <w:rFonts w:ascii="Times New Roman" w:hAnsi="Times New Roman" w:cs="Times New Roman"/>
        </w:rPr>
        <w:t xml:space="preserve"> </w:t>
      </w:r>
      <w:r w:rsidRPr="009769B6">
        <w:rPr>
          <w:rFonts w:ascii="Times New Roman" w:hAnsi="Times New Roman" w:cs="Times New Roman"/>
        </w:rPr>
        <w:t xml:space="preserve"> Roll Call Vote: </w:t>
      </w:r>
      <w:r w:rsidR="00C76047" w:rsidRPr="009769B6">
        <w:rPr>
          <w:rFonts w:ascii="Times New Roman" w:hAnsi="Times New Roman" w:cs="Times New Roman"/>
        </w:rPr>
        <w:t xml:space="preserve"> </w:t>
      </w:r>
      <w:r w:rsidRPr="009769B6">
        <w:rPr>
          <w:rFonts w:ascii="Times New Roman" w:hAnsi="Times New Roman" w:cs="Times New Roman"/>
        </w:rPr>
        <w:t xml:space="preserve">Roll Call Vote: Brathwaite-aye,  Klingensmith -aye, and  Moorman -aye. Smith- abstained.  Janice recused herself. Motion carried. </w:t>
      </w:r>
    </w:p>
    <w:p w:rsidR="009769B6" w:rsidRPr="004E124F" w:rsidRDefault="009769B6" w:rsidP="00A27250">
      <w:pPr>
        <w:tabs>
          <w:tab w:val="left" w:pos="2700"/>
        </w:tabs>
        <w:spacing w:after="0" w:line="240" w:lineRule="auto"/>
        <w:rPr>
          <w:rFonts w:ascii="Times New Roman" w:hAnsi="Times New Roman" w:cs="Times New Roman"/>
        </w:rPr>
      </w:pPr>
      <w:bookmarkStart w:id="2" w:name="_GoBack"/>
      <w:bookmarkEnd w:id="2"/>
      <w:r w:rsidRPr="004E124F">
        <w:rPr>
          <w:rFonts w:ascii="Times New Roman" w:hAnsi="Times New Roman" w:cs="Times New Roman"/>
        </w:rPr>
        <w:t xml:space="preserve">Maria was instructed to </w:t>
      </w:r>
      <w:r w:rsidR="004E124F" w:rsidRPr="004E124F">
        <w:rPr>
          <w:rFonts w:ascii="Times New Roman" w:hAnsi="Times New Roman" w:cs="Times New Roman"/>
        </w:rPr>
        <w:t xml:space="preserve">put the warrant article language together. Leon and Hunter will work together on the wording of the warrant article submission paperwork.  Brian requested another meeting prior to submitting the article.  A meeting will be scheduled for a meeting on January 23. </w:t>
      </w:r>
    </w:p>
    <w:p w:rsidR="005E7BB4" w:rsidRPr="002F043A" w:rsidRDefault="005E7BB4" w:rsidP="005E7BB4">
      <w:pPr>
        <w:rPr>
          <w:rFonts w:ascii="Times New Roman" w:hAnsi="Times New Roman" w:cs="Times New Roman"/>
          <w:b/>
        </w:rPr>
      </w:pPr>
      <w:r w:rsidRPr="002F043A">
        <w:rPr>
          <w:rFonts w:ascii="Times New Roman" w:hAnsi="Times New Roman" w:cs="Times New Roman"/>
          <w:b/>
        </w:rPr>
        <w:t>Administrative</w:t>
      </w:r>
    </w:p>
    <w:p w:rsidR="005E7BB4" w:rsidRDefault="005E7BB4" w:rsidP="005E7BB4">
      <w:pPr>
        <w:rPr>
          <w:rFonts w:ascii="Times New Roman" w:hAnsi="Times New Roman" w:cs="Times New Roman"/>
          <w:b/>
        </w:rPr>
      </w:pPr>
      <w:r w:rsidRPr="002F043A">
        <w:rPr>
          <w:rFonts w:ascii="Times New Roman" w:hAnsi="Times New Roman" w:cs="Times New Roman"/>
          <w:b/>
        </w:rPr>
        <w:t>Documents noted for the record</w:t>
      </w:r>
    </w:p>
    <w:p w:rsidR="00E73BCE" w:rsidRPr="00E73BCE" w:rsidRDefault="00E73BCE" w:rsidP="00E73BCE">
      <w:pPr>
        <w:tabs>
          <w:tab w:val="left" w:pos="2700"/>
        </w:tabs>
        <w:spacing w:after="0" w:line="240" w:lineRule="auto"/>
        <w:rPr>
          <w:rFonts w:ascii="Times New Roman" w:hAnsi="Times New Roman" w:cs="Times New Roman"/>
        </w:rPr>
      </w:pPr>
      <w:r w:rsidRPr="00E73BCE">
        <w:rPr>
          <w:rFonts w:ascii="Times New Roman" w:hAnsi="Times New Roman" w:cs="Times New Roman"/>
        </w:rPr>
        <w:t>Board of Health/Johnson resignation</w:t>
      </w:r>
    </w:p>
    <w:p w:rsidR="00E73BCE" w:rsidRPr="00E73BCE" w:rsidRDefault="00E73BCE" w:rsidP="00E73BCE">
      <w:pPr>
        <w:spacing w:after="0" w:line="240" w:lineRule="auto"/>
        <w:rPr>
          <w:rFonts w:ascii="Times New Roman" w:hAnsi="Times New Roman" w:cs="Times New Roman"/>
        </w:rPr>
      </w:pPr>
      <w:r w:rsidRPr="00E73BCE">
        <w:rPr>
          <w:rFonts w:ascii="Times New Roman" w:hAnsi="Times New Roman" w:cs="Times New Roman"/>
        </w:rPr>
        <w:t>Approval of vacation carry-over ( Library)</w:t>
      </w:r>
    </w:p>
    <w:p w:rsidR="005E7BB4" w:rsidRPr="002F043A" w:rsidRDefault="005E7BB4" w:rsidP="00E73BCE">
      <w:pPr>
        <w:spacing w:after="0" w:line="240" w:lineRule="auto"/>
        <w:rPr>
          <w:rFonts w:ascii="Times New Roman" w:hAnsi="Times New Roman" w:cs="Times New Roman"/>
        </w:rPr>
      </w:pPr>
    </w:p>
    <w:p w:rsidR="005E7BB4" w:rsidRPr="002F043A" w:rsidRDefault="005E7BB4" w:rsidP="005E7BB4">
      <w:pPr>
        <w:spacing w:after="0" w:line="240" w:lineRule="auto"/>
        <w:rPr>
          <w:rFonts w:ascii="Times New Roman" w:hAnsi="Times New Roman" w:cs="Times New Roman"/>
        </w:rPr>
      </w:pPr>
      <w:r w:rsidRPr="002F043A">
        <w:rPr>
          <w:rFonts w:ascii="Times New Roman" w:hAnsi="Times New Roman" w:cs="Times New Roman"/>
        </w:rPr>
        <w:t>There being no new business to discuss, the meeting adjourned at 6:</w:t>
      </w:r>
      <w:r w:rsidR="00E73BCE">
        <w:rPr>
          <w:rFonts w:ascii="Times New Roman" w:hAnsi="Times New Roman" w:cs="Times New Roman"/>
        </w:rPr>
        <w:t>40</w:t>
      </w:r>
      <w:r w:rsidRPr="002F043A">
        <w:rPr>
          <w:rFonts w:ascii="Times New Roman" w:hAnsi="Times New Roman" w:cs="Times New Roman"/>
        </w:rPr>
        <w:t xml:space="preserve"> PM.  </w:t>
      </w:r>
    </w:p>
    <w:p w:rsidR="005E7BB4" w:rsidRPr="002F043A" w:rsidRDefault="005E7BB4" w:rsidP="005E7BB4">
      <w:pPr>
        <w:spacing w:after="0" w:line="240" w:lineRule="auto"/>
        <w:rPr>
          <w:rFonts w:ascii="Times New Roman" w:hAnsi="Times New Roman" w:cs="Times New Roman"/>
        </w:rPr>
      </w:pPr>
    </w:p>
    <w:p w:rsidR="005E7BB4" w:rsidRPr="002F043A" w:rsidRDefault="005E7BB4" w:rsidP="005E7BB4">
      <w:pPr>
        <w:spacing w:after="0" w:line="240" w:lineRule="auto"/>
        <w:rPr>
          <w:rFonts w:ascii="Times New Roman" w:hAnsi="Times New Roman" w:cs="Times New Roman"/>
        </w:rPr>
      </w:pPr>
      <w:r w:rsidRPr="002F043A">
        <w:rPr>
          <w:rFonts w:ascii="Times New Roman" w:hAnsi="Times New Roman" w:cs="Times New Roman"/>
        </w:rPr>
        <w:t xml:space="preserve">Respectfully Submitted, </w:t>
      </w:r>
    </w:p>
    <w:p w:rsidR="005E7BB4" w:rsidRPr="002F043A" w:rsidRDefault="005E7BB4" w:rsidP="005E7BB4">
      <w:pPr>
        <w:spacing w:after="0" w:line="240" w:lineRule="auto"/>
        <w:rPr>
          <w:rFonts w:ascii="Times New Roman" w:hAnsi="Times New Roman" w:cs="Times New Roman"/>
        </w:rPr>
      </w:pPr>
    </w:p>
    <w:p w:rsidR="005E7BB4" w:rsidRPr="002F043A" w:rsidRDefault="005E7BB4" w:rsidP="005E7BB4">
      <w:pPr>
        <w:spacing w:after="0" w:line="240" w:lineRule="auto"/>
        <w:rPr>
          <w:rFonts w:ascii="Times New Roman" w:hAnsi="Times New Roman" w:cs="Times New Roman"/>
        </w:rPr>
      </w:pPr>
    </w:p>
    <w:p w:rsidR="005E7BB4" w:rsidRPr="002F043A" w:rsidRDefault="005E7BB4" w:rsidP="005E7BB4">
      <w:pPr>
        <w:spacing w:after="0" w:line="240" w:lineRule="auto"/>
        <w:rPr>
          <w:rFonts w:ascii="Times New Roman" w:hAnsi="Times New Roman" w:cs="Times New Roman"/>
        </w:rPr>
      </w:pPr>
      <w:r w:rsidRPr="002F043A">
        <w:rPr>
          <w:rFonts w:ascii="Times New Roman" w:hAnsi="Times New Roman" w:cs="Times New Roman"/>
        </w:rPr>
        <w:t>Maria McFarland</w:t>
      </w:r>
    </w:p>
    <w:p w:rsidR="005E7BB4" w:rsidRPr="002F043A" w:rsidRDefault="005E7BB4" w:rsidP="005E7BB4">
      <w:pPr>
        <w:spacing w:after="0" w:line="240" w:lineRule="auto"/>
        <w:rPr>
          <w:rFonts w:ascii="Times New Roman" w:hAnsi="Times New Roman" w:cs="Times New Roman"/>
        </w:rPr>
      </w:pPr>
      <w:r w:rsidRPr="002F043A">
        <w:rPr>
          <w:rFonts w:ascii="Times New Roman" w:hAnsi="Times New Roman" w:cs="Times New Roman"/>
        </w:rPr>
        <w:t>Board Administrator</w:t>
      </w:r>
    </w:p>
    <w:p w:rsidR="005E7BB4" w:rsidRPr="002F043A" w:rsidRDefault="005E7BB4" w:rsidP="005E7BB4">
      <w:pPr>
        <w:rPr>
          <w:rFonts w:ascii="Times New Roman" w:hAnsi="Times New Roman" w:cs="Times New Roman"/>
        </w:rPr>
      </w:pPr>
    </w:p>
    <w:bookmarkEnd w:id="1"/>
    <w:p w:rsidR="005E7BB4" w:rsidRPr="002F043A" w:rsidRDefault="005E7BB4" w:rsidP="005E7BB4">
      <w:pPr>
        <w:rPr>
          <w:rFonts w:ascii="Times New Roman" w:hAnsi="Times New Roman" w:cs="Times New Roman"/>
        </w:rPr>
      </w:pPr>
    </w:p>
    <w:p w:rsidR="00AE302E" w:rsidRDefault="00AE302E"/>
    <w:sectPr w:rsidR="00AE302E" w:rsidSect="00056BD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250" w:rsidRDefault="00A27250" w:rsidP="004E124F">
      <w:pPr>
        <w:spacing w:after="0" w:line="240" w:lineRule="auto"/>
      </w:pPr>
      <w:r>
        <w:separator/>
      </w:r>
    </w:p>
  </w:endnote>
  <w:endnote w:type="continuationSeparator" w:id="0">
    <w:p w:rsidR="00A27250" w:rsidRDefault="00A27250" w:rsidP="004E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282184"/>
      <w:docPartObj>
        <w:docPartGallery w:val="Page Numbers (Bottom of Page)"/>
        <w:docPartUnique/>
      </w:docPartObj>
    </w:sdtPr>
    <w:sdtEndPr>
      <w:rPr>
        <w:noProof/>
      </w:rPr>
    </w:sdtEndPr>
    <w:sdtContent>
      <w:p w:rsidR="00A27250" w:rsidRDefault="00A272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27250" w:rsidRDefault="00A27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250" w:rsidRDefault="00A27250" w:rsidP="004E124F">
      <w:pPr>
        <w:spacing w:after="0" w:line="240" w:lineRule="auto"/>
      </w:pPr>
      <w:r>
        <w:separator/>
      </w:r>
    </w:p>
  </w:footnote>
  <w:footnote w:type="continuationSeparator" w:id="0">
    <w:p w:rsidR="00A27250" w:rsidRDefault="00A27250" w:rsidP="004E1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911"/>
    <w:multiLevelType w:val="hybridMultilevel"/>
    <w:tmpl w:val="AE903A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B4"/>
    <w:rsid w:val="00050AFE"/>
    <w:rsid w:val="00056BD2"/>
    <w:rsid w:val="000F6660"/>
    <w:rsid w:val="001539AE"/>
    <w:rsid w:val="002D422F"/>
    <w:rsid w:val="003E50E5"/>
    <w:rsid w:val="004E124F"/>
    <w:rsid w:val="004E677A"/>
    <w:rsid w:val="005C6882"/>
    <w:rsid w:val="005E7BB4"/>
    <w:rsid w:val="0077639F"/>
    <w:rsid w:val="007948A6"/>
    <w:rsid w:val="009769B6"/>
    <w:rsid w:val="009851AA"/>
    <w:rsid w:val="00A27250"/>
    <w:rsid w:val="00A27502"/>
    <w:rsid w:val="00AE302E"/>
    <w:rsid w:val="00B16D08"/>
    <w:rsid w:val="00C76047"/>
    <w:rsid w:val="00CA349B"/>
    <w:rsid w:val="00E73BCE"/>
    <w:rsid w:val="00EC00B5"/>
    <w:rsid w:val="00FF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AB8A"/>
  <w15:chartTrackingRefBased/>
  <w15:docId w15:val="{A81CC447-243F-4878-A8A2-F34721F7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B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24F"/>
  </w:style>
  <w:style w:type="paragraph" w:styleId="Footer">
    <w:name w:val="footer"/>
    <w:basedOn w:val="Normal"/>
    <w:link w:val="FooterChar"/>
    <w:uiPriority w:val="99"/>
    <w:unhideWhenUsed/>
    <w:rsid w:val="004E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8</cp:revision>
  <cp:lastPrinted>2023-02-08T21:10:00Z</cp:lastPrinted>
  <dcterms:created xsi:type="dcterms:W3CDTF">2023-02-07T21:48:00Z</dcterms:created>
  <dcterms:modified xsi:type="dcterms:W3CDTF">2023-02-08T21:38:00Z</dcterms:modified>
</cp:coreProperties>
</file>