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98" w:rsidRDefault="0042569B">
      <w:r>
        <w:t>Notes in Bylaw Change folder</w:t>
      </w:r>
    </w:p>
    <w:p w:rsidR="0042569B" w:rsidRDefault="0042569B"/>
    <w:p w:rsidR="0042569B" w:rsidRDefault="0042569B">
      <w:r>
        <w:t xml:space="preserve">Pool houses – </w:t>
      </w:r>
      <w:r w:rsidR="008E3723">
        <w:t xml:space="preserve">A definition should be added which may include what is allowed in them and what is not (kitchens-specifically stoves. Should pool houses be cited in the pool bylaw?  </w:t>
      </w:r>
      <w:proofErr w:type="gramStart"/>
      <w:r w:rsidR="008E3723">
        <w:t>Maybe directing viewers to definitions?</w:t>
      </w:r>
      <w:proofErr w:type="gramEnd"/>
      <w:r w:rsidR="008E5028">
        <w:t xml:space="preserve"> </w:t>
      </w:r>
    </w:p>
    <w:p w:rsidR="0042569B" w:rsidRDefault="0042569B"/>
    <w:p w:rsidR="0042569B" w:rsidRDefault="0042569B">
      <w:r>
        <w:t xml:space="preserve">8.5-1 and 8.5-2 </w:t>
      </w:r>
    </w:p>
    <w:p w:rsidR="0042569B" w:rsidRDefault="0042569B">
      <w:r>
        <w:t xml:space="preserve">Home Occupations and Service Business Bylaws – should the weight of allowable vehicles be raised?  </w:t>
      </w:r>
    </w:p>
    <w:p w:rsidR="0042569B" w:rsidRDefault="0042569B">
      <w:r>
        <w:t xml:space="preserve">It was brought up that personal use vehicles often weigh in excess of 10,000 </w:t>
      </w:r>
      <w:proofErr w:type="spellStart"/>
      <w:r>
        <w:t>lbs</w:t>
      </w:r>
      <w:proofErr w:type="spellEnd"/>
      <w:r>
        <w:t xml:space="preserve"> </w:t>
      </w:r>
      <w:proofErr w:type="spellStart"/>
      <w:r>
        <w:t>GVW</w:t>
      </w:r>
      <w:proofErr w:type="spellEnd"/>
      <w:r>
        <w:t xml:space="preserve"> these days.  The bylaw allows 2 vehicles of this weight.  </w:t>
      </w:r>
      <w:r w:rsidR="008E5028">
        <w:t>This issue was brought up during the Nick Peters hearings for a Service Business permit.</w:t>
      </w:r>
    </w:p>
    <w:p w:rsidR="008E5028" w:rsidRDefault="008E5028"/>
    <w:p w:rsidR="000340D4" w:rsidRDefault="000340D4">
      <w:r>
        <w:t>4.2-2(D</w:t>
      </w:r>
      <w:proofErr w:type="gramStart"/>
      <w:r>
        <w:t>)3</w:t>
      </w:r>
      <w:proofErr w:type="gramEnd"/>
    </w:p>
    <w:p w:rsidR="000340D4" w:rsidRDefault="000340D4">
      <w:r>
        <w:t xml:space="preserve">The wording of this bylaw was questioned during the </w:t>
      </w:r>
      <w:proofErr w:type="spellStart"/>
      <w:r>
        <w:t>Attisani</w:t>
      </w:r>
      <w:proofErr w:type="spellEnd"/>
      <w:r>
        <w:t xml:space="preserve"> hearings for setback relief for a structure not directly in front of the main dwelling but closer to the street than the main dwelling.  Should the wording be changed? </w:t>
      </w:r>
    </w:p>
    <w:p w:rsidR="000340D4" w:rsidRDefault="000340D4"/>
    <w:p w:rsidR="000340D4" w:rsidRDefault="00CC0BE1">
      <w:r>
        <w:t>8.8 Personal Wireless Service Facilities</w:t>
      </w:r>
    </w:p>
    <w:p w:rsidR="00CC0BE1" w:rsidRDefault="00CC0BE1">
      <w:r>
        <w:t>In the Crown Castle for Sprint application for changes to their tower at the airport, they provided in their narrative a reference to a Congressional Act enacted on February 22, 2012 called “collocation by right” (Section 6409(a) which mandates that state and local governments approve any “Eligible Facilities Request”.</w:t>
      </w:r>
      <w:r w:rsidR="004946B9">
        <w:t xml:space="preserve">  Please see attached document.</w:t>
      </w:r>
    </w:p>
    <w:p w:rsidR="00EF42A0" w:rsidRDefault="00EF42A0"/>
    <w:p w:rsidR="00EF42A0" w:rsidRDefault="00515F68">
      <w:r>
        <w:t>Page 36-Roads District</w:t>
      </w:r>
    </w:p>
    <w:p w:rsidR="00515F68" w:rsidRDefault="00515F68">
      <w:r>
        <w:t>Correct Scotchman’s Bridge Lane to Scotchman’s Lane</w:t>
      </w:r>
      <w:bookmarkStart w:id="0" w:name="_GoBack"/>
      <w:bookmarkEnd w:id="0"/>
    </w:p>
    <w:p w:rsidR="00EF42A0" w:rsidRDefault="00EF42A0"/>
    <w:sectPr w:rsidR="00EF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B"/>
    <w:rsid w:val="000340D4"/>
    <w:rsid w:val="0042569B"/>
    <w:rsid w:val="0045450F"/>
    <w:rsid w:val="004946B9"/>
    <w:rsid w:val="00515F68"/>
    <w:rsid w:val="007E7698"/>
    <w:rsid w:val="008E3723"/>
    <w:rsid w:val="008E5028"/>
    <w:rsid w:val="00CC0BE1"/>
    <w:rsid w:val="00E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E4A58540.dotm</Template>
  <TotalTime>74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</dc:creator>
  <cp:lastModifiedBy>ZBA</cp:lastModifiedBy>
  <cp:revision>6</cp:revision>
  <dcterms:created xsi:type="dcterms:W3CDTF">2021-01-13T21:57:00Z</dcterms:created>
  <dcterms:modified xsi:type="dcterms:W3CDTF">2021-01-28T16:54:00Z</dcterms:modified>
</cp:coreProperties>
</file>