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6DA91" w14:textId="4B59B0AD" w:rsidR="00E23E05" w:rsidRDefault="00D433E3">
      <w:r>
        <w:t>Proposed Zoning Bylaw Amendments to the West Tisbury “Coastal District”</w:t>
      </w:r>
      <w:r w:rsidR="00137D64">
        <w:t xml:space="preserve"> - DP</w:t>
      </w:r>
    </w:p>
    <w:p w14:paraId="5BE1DF75" w14:textId="03468498" w:rsidR="00D433E3" w:rsidRDefault="00D433E3"/>
    <w:p w14:paraId="3742D726" w14:textId="0FB1F1B1" w:rsidR="008C4793" w:rsidRDefault="008C4793">
      <w:r>
        <w:t>SECTION</w:t>
      </w:r>
      <w:r w:rsidR="006732CA">
        <w:t xml:space="preserve"> 6.2</w:t>
      </w:r>
      <w:r w:rsidR="00F95F3E">
        <w:t>. ROAD DISTRICT</w:t>
      </w:r>
    </w:p>
    <w:p w14:paraId="2B38BEDF" w14:textId="6A5418A8" w:rsidR="00D433E3" w:rsidRDefault="00D433E3">
      <w:r>
        <w:t>Section 6.2</w:t>
      </w:r>
      <w:r w:rsidR="006B7064">
        <w:t xml:space="preserve"> -</w:t>
      </w:r>
      <w:r>
        <w:t xml:space="preserve">1 </w:t>
      </w:r>
      <w:r w:rsidR="007B60E5">
        <w:t xml:space="preserve">  </w:t>
      </w:r>
      <w:r>
        <w:t>Purpose:</w:t>
      </w:r>
    </w:p>
    <w:p w14:paraId="46419138" w14:textId="0E28F3CB" w:rsidR="00D04FF7" w:rsidRDefault="00D433E3">
      <w:pPr>
        <w:rPr>
          <w:color w:val="FF0000"/>
        </w:rPr>
      </w:pPr>
      <w:r>
        <w:tab/>
        <w:t xml:space="preserve">Add: </w:t>
      </w:r>
      <w:r w:rsidR="00137D64">
        <w:t xml:space="preserve"> </w:t>
      </w:r>
      <w:proofErr w:type="gramStart"/>
      <w:r w:rsidR="00137D64">
        <w:t>…</w:t>
      </w:r>
      <w:r>
        <w:t>“</w:t>
      </w:r>
      <w:proofErr w:type="gramEnd"/>
      <w:r>
        <w:t xml:space="preserve">for uses such as walking and horseback riding </w:t>
      </w:r>
      <w:r w:rsidR="006B7064" w:rsidRPr="00137D64">
        <w:rPr>
          <w:color w:val="FF0000"/>
        </w:rPr>
        <w:t xml:space="preserve">and </w:t>
      </w:r>
      <w:r w:rsidRPr="00137D64">
        <w:rPr>
          <w:color w:val="FF0000"/>
        </w:rPr>
        <w:t xml:space="preserve">to be used for pedestrian and </w:t>
      </w:r>
      <w:r w:rsidR="007B60E5" w:rsidRPr="00137D64">
        <w:rPr>
          <w:color w:val="FF0000"/>
        </w:rPr>
        <w:tab/>
      </w:r>
      <w:r w:rsidRPr="00137D64">
        <w:rPr>
          <w:color w:val="FF0000"/>
        </w:rPr>
        <w:t>vehicular exit in the event of severe climate change activity such as dramati</w:t>
      </w:r>
      <w:r w:rsidR="00D24E5B" w:rsidRPr="00137D64">
        <w:rPr>
          <w:color w:val="FF0000"/>
        </w:rPr>
        <w:t xml:space="preserve">c </w:t>
      </w:r>
      <w:r w:rsidRPr="00137D64">
        <w:rPr>
          <w:color w:val="FF0000"/>
        </w:rPr>
        <w:t xml:space="preserve">sea level </w:t>
      </w:r>
      <w:r w:rsidR="007B60E5" w:rsidRPr="00137D64">
        <w:rPr>
          <w:color w:val="FF0000"/>
        </w:rPr>
        <w:tab/>
      </w:r>
      <w:r w:rsidRPr="00137D64">
        <w:rPr>
          <w:color w:val="FF0000"/>
        </w:rPr>
        <w:t>rise</w:t>
      </w:r>
      <w:r w:rsidR="00D24E5B" w:rsidRPr="00137D64">
        <w:rPr>
          <w:color w:val="FF0000"/>
        </w:rPr>
        <w:t>, fire events, and storms and hurricanes</w:t>
      </w:r>
      <w:r w:rsidR="00316E87">
        <w:rPr>
          <w:color w:val="FF0000"/>
        </w:rPr>
        <w:t>.</w:t>
      </w:r>
      <w:r w:rsidR="00215DF0" w:rsidRPr="00137D64">
        <w:rPr>
          <w:color w:val="FF0000"/>
        </w:rPr>
        <w:t>”</w:t>
      </w:r>
    </w:p>
    <w:p w14:paraId="01FF749D" w14:textId="1CFB9208" w:rsidR="00F95F3E" w:rsidRPr="00F95F3E" w:rsidRDefault="009727E1">
      <w:pPr>
        <w:rPr>
          <w:color w:val="FF0000"/>
        </w:rPr>
      </w:pPr>
      <w:r>
        <w:rPr>
          <w:color w:val="FF0000"/>
        </w:rPr>
        <w:t xml:space="preserve"> </w:t>
      </w:r>
    </w:p>
    <w:p w14:paraId="574295DE" w14:textId="3C8AD86E" w:rsidR="00D04FF7" w:rsidRDefault="00D04FF7">
      <w:r>
        <w:t>Section 6.2</w:t>
      </w:r>
      <w:r w:rsidR="003F4A5F">
        <w:t xml:space="preserve"> </w:t>
      </w:r>
      <w:r w:rsidR="009727E1">
        <w:t>-</w:t>
      </w:r>
      <w:proofErr w:type="gramStart"/>
      <w:r w:rsidR="009727E1">
        <w:t xml:space="preserve">4 </w:t>
      </w:r>
      <w:r w:rsidR="0093623E">
        <w:t xml:space="preserve"> </w:t>
      </w:r>
      <w:r w:rsidR="00215DF0">
        <w:t>Special</w:t>
      </w:r>
      <w:proofErr w:type="gramEnd"/>
      <w:r w:rsidR="00215DF0">
        <w:t xml:space="preserve"> Ways</w:t>
      </w:r>
      <w:r w:rsidR="009727E1">
        <w:t>:</w:t>
      </w:r>
    </w:p>
    <w:p w14:paraId="3D0C48B5" w14:textId="753D9C7D" w:rsidR="004931D8" w:rsidRDefault="00D04FF7">
      <w:pPr>
        <w:rPr>
          <w:color w:val="FF0000"/>
        </w:rPr>
      </w:pPr>
      <w:r>
        <w:t xml:space="preserve">  </w:t>
      </w:r>
      <w:r w:rsidR="009727E1">
        <w:tab/>
      </w:r>
      <w:r>
        <w:t xml:space="preserve">Add: Section B: Uses Permitted - … </w:t>
      </w:r>
      <w:r w:rsidR="00137D64">
        <w:t xml:space="preserve">  </w:t>
      </w:r>
      <w:r w:rsidR="009727E1">
        <w:t xml:space="preserve">“provided that the development does not result in </w:t>
      </w:r>
      <w:r w:rsidR="009727E1">
        <w:tab/>
        <w:t xml:space="preserve">direct vehicular </w:t>
      </w:r>
      <w:proofErr w:type="spellStart"/>
      <w:r w:rsidR="009727E1">
        <w:t>acccess</w:t>
      </w:r>
      <w:proofErr w:type="spellEnd"/>
      <w:r w:rsidR="009727E1">
        <w:t xml:space="preserve"> to the Special Way, </w:t>
      </w:r>
      <w:r w:rsidRPr="009727E1">
        <w:rPr>
          <w:color w:val="FF0000"/>
        </w:rPr>
        <w:t xml:space="preserve">except in the event of need for </w:t>
      </w:r>
      <w:r w:rsidR="0093623E">
        <w:rPr>
          <w:color w:val="FF0000"/>
        </w:rPr>
        <w:t>that</w:t>
      </w:r>
      <w:r w:rsidR="004931D8" w:rsidRPr="009727E1">
        <w:rPr>
          <w:color w:val="FF0000"/>
        </w:rPr>
        <w:t xml:space="preserve"> as</w:t>
      </w:r>
      <w:r w:rsidR="009727E1" w:rsidRPr="009727E1">
        <w:rPr>
          <w:color w:val="FF0000"/>
        </w:rPr>
        <w:t xml:space="preserve"> </w:t>
      </w:r>
      <w:r w:rsidR="009727E1" w:rsidRPr="009727E1">
        <w:rPr>
          <w:color w:val="FF0000"/>
        </w:rPr>
        <w:tab/>
      </w:r>
      <w:r w:rsidR="004931D8" w:rsidRPr="009727E1">
        <w:rPr>
          <w:color w:val="FF0000"/>
        </w:rPr>
        <w:t>noted in Sec.6.2 -1.</w:t>
      </w:r>
    </w:p>
    <w:p w14:paraId="085759D4" w14:textId="1A1DD6A3" w:rsidR="00316E87" w:rsidRDefault="00316E87">
      <w:pPr>
        <w:rPr>
          <w:color w:val="FF0000"/>
        </w:rPr>
      </w:pPr>
    </w:p>
    <w:p w14:paraId="05BFDCAC" w14:textId="6247C9BB" w:rsidR="00316E87" w:rsidRPr="009727E1" w:rsidRDefault="00316E87">
      <w:pPr>
        <w:rPr>
          <w:color w:val="FF0000"/>
        </w:rPr>
      </w:pPr>
      <w:r>
        <w:rPr>
          <w:color w:val="FF0000"/>
        </w:rPr>
        <w:t xml:space="preserve">Explanation: </w:t>
      </w:r>
      <w:r w:rsidR="00A75073">
        <w:rPr>
          <w:color w:val="FF0000"/>
        </w:rPr>
        <w:t xml:space="preserve"> The use of the Special Ways will</w:t>
      </w:r>
      <w:r>
        <w:rPr>
          <w:color w:val="FF0000"/>
        </w:rPr>
        <w:t xml:space="preserve"> provide additional opportunities for</w:t>
      </w:r>
      <w:r w:rsidR="00A75073">
        <w:rPr>
          <w:color w:val="FF0000"/>
        </w:rPr>
        <w:t xml:space="preserve"> quick   evacuation when it is needed.</w:t>
      </w:r>
    </w:p>
    <w:p w14:paraId="1C5DB912" w14:textId="53130B88" w:rsidR="004931D8" w:rsidRDefault="004931D8"/>
    <w:p w14:paraId="1CAE2FAF" w14:textId="77777777" w:rsidR="00CE2125" w:rsidRDefault="00CE2125"/>
    <w:p w14:paraId="47398FE9" w14:textId="4CC522DA" w:rsidR="00316E87" w:rsidRDefault="00316E87">
      <w:r>
        <w:t>SECTION 6.7. FLOOD PLANE ZONE</w:t>
      </w:r>
    </w:p>
    <w:p w14:paraId="0DE0A4C4" w14:textId="04212110" w:rsidR="00D04FF7" w:rsidRDefault="004931D8">
      <w:r>
        <w:t>Section 6.7</w:t>
      </w:r>
      <w:r w:rsidR="00215DF0">
        <w:t>-</w:t>
      </w:r>
      <w:r w:rsidR="003F4A5F">
        <w:t xml:space="preserve"> </w:t>
      </w:r>
      <w:r w:rsidR="007B60E5">
        <w:t xml:space="preserve">1 </w:t>
      </w:r>
      <w:r w:rsidR="00215DF0">
        <w:tab/>
      </w:r>
      <w:r w:rsidR="007B60E5">
        <w:t>Purpose:</w:t>
      </w:r>
      <w:r w:rsidR="00D04FF7">
        <w:t xml:space="preserve"> </w:t>
      </w:r>
    </w:p>
    <w:p w14:paraId="2D88F554" w14:textId="705A5370" w:rsidR="00215DF0" w:rsidRPr="00137D64" w:rsidRDefault="00215DF0">
      <w:pPr>
        <w:rPr>
          <w:color w:val="FF0000"/>
        </w:rPr>
      </w:pPr>
      <w:r>
        <w:tab/>
        <w:t xml:space="preserve">Add: </w:t>
      </w:r>
      <w:r w:rsidR="00137D64">
        <w:t xml:space="preserve"> </w:t>
      </w:r>
      <w:proofErr w:type="gramStart"/>
      <w:r w:rsidR="00137D64">
        <w:t>…</w:t>
      </w:r>
      <w:r>
        <w:t>“</w:t>
      </w:r>
      <w:proofErr w:type="gramEnd"/>
      <w:r w:rsidR="00CE2125">
        <w:t xml:space="preserve">Zoning Regulations for construction of </w:t>
      </w:r>
      <w:r>
        <w:t>structure</w:t>
      </w:r>
      <w:r w:rsidR="0055557B">
        <w:t>s</w:t>
      </w:r>
      <w:r>
        <w:t xml:space="preserve">, for </w:t>
      </w:r>
      <w:r w:rsidR="0055557B">
        <w:t xml:space="preserve">use of </w:t>
      </w:r>
      <w:r>
        <w:t xml:space="preserve">the land, </w:t>
      </w:r>
      <w:r w:rsidRPr="00137D64">
        <w:rPr>
          <w:color w:val="FF0000"/>
        </w:rPr>
        <w:t>and</w:t>
      </w:r>
      <w:r>
        <w:t xml:space="preserve"> </w:t>
      </w:r>
      <w:r w:rsidRPr="00137D64">
        <w:rPr>
          <w:color w:val="FF0000"/>
        </w:rPr>
        <w:t xml:space="preserve">for </w:t>
      </w:r>
      <w:r w:rsidR="0055557B">
        <w:rPr>
          <w:color w:val="FF0000"/>
        </w:rPr>
        <w:t xml:space="preserve"> </w:t>
      </w:r>
      <w:r w:rsidR="0055557B">
        <w:rPr>
          <w:color w:val="FF0000"/>
        </w:rPr>
        <w:tab/>
      </w:r>
      <w:r w:rsidRPr="00137D64">
        <w:rPr>
          <w:color w:val="FF0000"/>
        </w:rPr>
        <w:t xml:space="preserve">control of </w:t>
      </w:r>
      <w:r w:rsidR="00CE2125">
        <w:rPr>
          <w:color w:val="FF0000"/>
        </w:rPr>
        <w:t xml:space="preserve">changes </w:t>
      </w:r>
      <w:r w:rsidR="0055557B">
        <w:rPr>
          <w:color w:val="FF0000"/>
        </w:rPr>
        <w:t>needed as a result</w:t>
      </w:r>
      <w:r w:rsidR="00CE2125">
        <w:rPr>
          <w:color w:val="FF0000"/>
        </w:rPr>
        <w:t xml:space="preserve"> </w:t>
      </w:r>
      <w:r w:rsidR="0055557B">
        <w:rPr>
          <w:color w:val="FF0000"/>
        </w:rPr>
        <w:t>of</w:t>
      </w:r>
      <w:r w:rsidR="00CE2125">
        <w:rPr>
          <w:color w:val="FF0000"/>
        </w:rPr>
        <w:t xml:space="preserve"> </w:t>
      </w:r>
      <w:r w:rsidRPr="00137D64">
        <w:rPr>
          <w:color w:val="FF0000"/>
        </w:rPr>
        <w:t>climate change activity</w:t>
      </w:r>
      <w:r w:rsidR="0055557B">
        <w:rPr>
          <w:color w:val="FF0000"/>
        </w:rPr>
        <w:t xml:space="preserve"> in this overlay district</w:t>
      </w:r>
      <w:r w:rsidR="00137D64">
        <w:rPr>
          <w:color w:val="FF0000"/>
        </w:rPr>
        <w:t>.</w:t>
      </w:r>
      <w:r w:rsidR="00C87502" w:rsidRPr="00137D64">
        <w:rPr>
          <w:color w:val="FF0000"/>
        </w:rPr>
        <w:t>”</w:t>
      </w:r>
    </w:p>
    <w:p w14:paraId="63DEDB6B" w14:textId="77777777" w:rsidR="00C87502" w:rsidRDefault="00C87502"/>
    <w:p w14:paraId="52828F05" w14:textId="40EDF6C8" w:rsidR="00924A5C" w:rsidRDefault="00924A5C">
      <w:r>
        <w:t>Section</w:t>
      </w:r>
      <w:r w:rsidR="00C87502">
        <w:t xml:space="preserve"> 6.7-</w:t>
      </w:r>
      <w:r w:rsidR="003F4A5F">
        <w:t xml:space="preserve"> </w:t>
      </w:r>
      <w:r w:rsidR="00C87502">
        <w:t xml:space="preserve">4 </w:t>
      </w:r>
      <w:r w:rsidR="00F65D16">
        <w:t xml:space="preserve"> </w:t>
      </w:r>
      <w:r w:rsidR="00137D64">
        <w:t xml:space="preserve"> </w:t>
      </w:r>
      <w:r w:rsidR="00C87502">
        <w:t>Flood Plain Permits</w:t>
      </w:r>
    </w:p>
    <w:p w14:paraId="0F7FA841" w14:textId="678079EF" w:rsidR="00C87502" w:rsidRPr="00137D64" w:rsidRDefault="00C87502">
      <w:pPr>
        <w:rPr>
          <w:color w:val="FF0000"/>
        </w:rPr>
      </w:pPr>
      <w:r>
        <w:tab/>
      </w:r>
      <w:r w:rsidR="00137D64">
        <w:t xml:space="preserve">Change: </w:t>
      </w:r>
      <w:r>
        <w:t>Sectio</w:t>
      </w:r>
      <w:r w:rsidR="006D4B12">
        <w:t>n</w:t>
      </w:r>
      <w:r>
        <w:t xml:space="preserve"> D.</w:t>
      </w:r>
      <w:r w:rsidR="00137D64">
        <w:t xml:space="preserve"> </w:t>
      </w:r>
      <w:r>
        <w:t xml:space="preserve"> </w:t>
      </w:r>
      <w:proofErr w:type="gramStart"/>
      <w:r w:rsidR="00137D64">
        <w:t>…</w:t>
      </w:r>
      <w:r>
        <w:t>“</w:t>
      </w:r>
      <w:proofErr w:type="gramEnd"/>
      <w:r>
        <w:t>Alteration</w:t>
      </w:r>
      <w:r w:rsidR="0055557B">
        <w:t>s</w:t>
      </w:r>
      <w:r>
        <w:t xml:space="preserve"> of the landform (as defined) </w:t>
      </w:r>
      <w:r w:rsidRPr="00137D64">
        <w:rPr>
          <w:color w:val="FF0000"/>
        </w:rPr>
        <w:t>will not be allowed</w:t>
      </w:r>
      <w:r w:rsidR="0055557B">
        <w:rPr>
          <w:color w:val="FF0000"/>
        </w:rPr>
        <w:t xml:space="preserve">, </w:t>
      </w:r>
      <w:r w:rsidR="0055557B">
        <w:rPr>
          <w:color w:val="FF0000"/>
        </w:rPr>
        <w:tab/>
      </w:r>
      <w:r w:rsidRPr="00137D64">
        <w:rPr>
          <w:color w:val="FF0000"/>
        </w:rPr>
        <w:t xml:space="preserve">unless </w:t>
      </w:r>
      <w:r w:rsidR="00137D64">
        <w:rPr>
          <w:color w:val="FF0000"/>
        </w:rPr>
        <w:tab/>
      </w:r>
      <w:r w:rsidRPr="00137D64">
        <w:rPr>
          <w:color w:val="FF0000"/>
        </w:rPr>
        <w:t>deemed needed as a Special Permit.”</w:t>
      </w:r>
    </w:p>
    <w:p w14:paraId="5EFC5B4C" w14:textId="77777777" w:rsidR="00C87502" w:rsidRDefault="00C87502"/>
    <w:p w14:paraId="1AC30502" w14:textId="56597518" w:rsidR="00C87502" w:rsidRDefault="00C87502">
      <w:r>
        <w:t xml:space="preserve">Section 6.7-7 </w:t>
      </w:r>
      <w:r w:rsidR="00F65D16">
        <w:t xml:space="preserve"> </w:t>
      </w:r>
      <w:r w:rsidR="003F4A5F">
        <w:t xml:space="preserve"> </w:t>
      </w:r>
      <w:r>
        <w:t>Special Permit</w:t>
      </w:r>
      <w:r w:rsidR="006D4B12">
        <w:t xml:space="preserve">    </w:t>
      </w:r>
    </w:p>
    <w:p w14:paraId="706F866C" w14:textId="315F8EED" w:rsidR="006D4B12" w:rsidRDefault="00C87502">
      <w:pPr>
        <w:rPr>
          <w:color w:val="FF0000"/>
        </w:rPr>
      </w:pPr>
      <w:r>
        <w:tab/>
        <w:t>Add:</w:t>
      </w:r>
      <w:r w:rsidR="006D4B12">
        <w:t xml:space="preserve"> </w:t>
      </w:r>
      <w:r w:rsidR="003F4A5F">
        <w:t xml:space="preserve"> </w:t>
      </w:r>
      <w:r>
        <w:t>Section A</w:t>
      </w:r>
      <w:r w:rsidR="003F4A5F">
        <w:t xml:space="preserve"> </w:t>
      </w:r>
      <w:r w:rsidR="006D4B12">
        <w:t>3</w:t>
      </w:r>
      <w:r w:rsidR="003F4A5F">
        <w:t xml:space="preserve"> (new)</w:t>
      </w:r>
      <w:r w:rsidR="006D4B12">
        <w:t xml:space="preserve">:  </w:t>
      </w:r>
      <w:r w:rsidR="00B07D24">
        <w:t xml:space="preserve">The Zoning Board of Appeals may grant a special permit in </w:t>
      </w:r>
      <w:r w:rsidR="006D4B12">
        <w:t xml:space="preserve">the case </w:t>
      </w:r>
      <w:r w:rsidR="00B07D24">
        <w:t>of</w:t>
      </w:r>
      <w:proofErr w:type="gramStart"/>
      <w:r w:rsidR="00046B6D">
        <w:t>…</w:t>
      </w:r>
      <w:r w:rsidR="006D4B12">
        <w:t xml:space="preserve"> </w:t>
      </w:r>
      <w:r w:rsidR="00B07D24">
        <w:t>”</w:t>
      </w:r>
      <w:proofErr w:type="gramEnd"/>
      <w:r w:rsidR="00A604DC">
        <w:rPr>
          <w:color w:val="FF0000"/>
        </w:rPr>
        <w:t xml:space="preserve"> </w:t>
      </w:r>
      <w:r w:rsidR="00046B6D">
        <w:rPr>
          <w:color w:val="FF0000"/>
        </w:rPr>
        <w:t>a need for</w:t>
      </w:r>
      <w:r w:rsidR="00A604DC">
        <w:rPr>
          <w:color w:val="FF0000"/>
        </w:rPr>
        <w:t xml:space="preserve"> </w:t>
      </w:r>
      <w:r w:rsidR="006D4B12" w:rsidRPr="005E58A7">
        <w:rPr>
          <w:color w:val="FF0000"/>
        </w:rPr>
        <w:t>alteration of landform  i</w:t>
      </w:r>
      <w:r w:rsidR="00A604DC">
        <w:rPr>
          <w:color w:val="FF0000"/>
        </w:rPr>
        <w:t>n order</w:t>
      </w:r>
      <w:r w:rsidR="006D4B12" w:rsidRPr="005E58A7">
        <w:rPr>
          <w:color w:val="FF0000"/>
        </w:rPr>
        <w:t xml:space="preserve"> to provide appropriate drainage</w:t>
      </w:r>
      <w:r w:rsidR="005758B6" w:rsidRPr="005E58A7">
        <w:rPr>
          <w:color w:val="FF0000"/>
        </w:rPr>
        <w:t>,</w:t>
      </w:r>
      <w:r w:rsidR="006D4B12" w:rsidRPr="005E58A7">
        <w:rPr>
          <w:color w:val="FF0000"/>
        </w:rPr>
        <w:t xml:space="preserve"> ru</w:t>
      </w:r>
      <w:r w:rsidR="005758B6" w:rsidRPr="005E58A7">
        <w:rPr>
          <w:color w:val="FF0000"/>
        </w:rPr>
        <w:t>n</w:t>
      </w:r>
      <w:r w:rsidR="006D4B12" w:rsidRPr="005E58A7">
        <w:rPr>
          <w:color w:val="FF0000"/>
        </w:rPr>
        <w:t>-off</w:t>
      </w:r>
      <w:r w:rsidR="005758B6" w:rsidRPr="005E58A7">
        <w:rPr>
          <w:color w:val="FF0000"/>
        </w:rPr>
        <w:t>, or other</w:t>
      </w:r>
      <w:r w:rsidR="003F4A5F" w:rsidRPr="005E58A7">
        <w:rPr>
          <w:color w:val="FF0000"/>
        </w:rPr>
        <w:t xml:space="preserve"> actions to</w:t>
      </w:r>
      <w:r w:rsidR="005758B6" w:rsidRPr="005E58A7">
        <w:rPr>
          <w:color w:val="FF0000"/>
        </w:rPr>
        <w:t xml:space="preserve"> minimize </w:t>
      </w:r>
      <w:r w:rsidR="00046B6D">
        <w:rPr>
          <w:color w:val="FF0000"/>
        </w:rPr>
        <w:t xml:space="preserve">potential </w:t>
      </w:r>
      <w:r w:rsidR="005758B6" w:rsidRPr="005E58A7">
        <w:rPr>
          <w:color w:val="FF0000"/>
        </w:rPr>
        <w:t>flood damage</w:t>
      </w:r>
      <w:r w:rsidR="006D4B12" w:rsidRPr="005E58A7">
        <w:rPr>
          <w:color w:val="FF0000"/>
        </w:rPr>
        <w:t xml:space="preserve"> for all landholders.”</w:t>
      </w:r>
    </w:p>
    <w:p w14:paraId="39FAE939" w14:textId="69D2025A" w:rsidR="0093623E" w:rsidRDefault="0093623E">
      <w:pPr>
        <w:rPr>
          <w:color w:val="FF0000"/>
        </w:rPr>
      </w:pPr>
    </w:p>
    <w:p w14:paraId="38B11DF3" w14:textId="57BFDEFC" w:rsidR="0093623E" w:rsidRPr="00E92A43" w:rsidRDefault="0093623E">
      <w:r>
        <w:rPr>
          <w:color w:val="FF0000"/>
        </w:rPr>
        <w:t>Explanation: The proposed changes will help</w:t>
      </w:r>
      <w:r w:rsidR="006E7EA1">
        <w:rPr>
          <w:color w:val="FF0000"/>
        </w:rPr>
        <w:t xml:space="preserve"> the land within this district to prepare for and respond to various climate change impacts.  </w:t>
      </w:r>
      <w:r>
        <w:rPr>
          <w:color w:val="FF0000"/>
        </w:rPr>
        <w:t xml:space="preserve">  </w:t>
      </w:r>
    </w:p>
    <w:p w14:paraId="5EC2FF5E" w14:textId="481A6CBA" w:rsidR="006D4B12" w:rsidRDefault="00012649">
      <w:r>
        <w:t xml:space="preserve"> </w:t>
      </w:r>
    </w:p>
    <w:p w14:paraId="2F91508B" w14:textId="6B6A70D3" w:rsidR="006E7EA1" w:rsidRDefault="006E7EA1"/>
    <w:p w14:paraId="6D773826" w14:textId="11B2006B" w:rsidR="003F243F" w:rsidRDefault="003F243F"/>
    <w:p w14:paraId="74C6D106" w14:textId="0A4DD050" w:rsidR="003F243F" w:rsidRDefault="003F243F"/>
    <w:p w14:paraId="663D4DB9" w14:textId="58DBA90B" w:rsidR="003F243F" w:rsidRDefault="003F243F"/>
    <w:p w14:paraId="7DF0E7FB" w14:textId="1E0071FC" w:rsidR="003F243F" w:rsidRDefault="003F243F"/>
    <w:p w14:paraId="1221964F" w14:textId="2D900C4C" w:rsidR="003F243F" w:rsidRDefault="003F243F"/>
    <w:p w14:paraId="0A3490E9" w14:textId="1DA7F132" w:rsidR="003F243F" w:rsidRDefault="003F243F"/>
    <w:p w14:paraId="4EDCC7A1" w14:textId="06E35BBC" w:rsidR="003F243F" w:rsidRDefault="003F243F"/>
    <w:p w14:paraId="5B42F285" w14:textId="325EAD23" w:rsidR="003F243F" w:rsidRDefault="003F243F"/>
    <w:p w14:paraId="7524E2DD" w14:textId="23203F9C" w:rsidR="003F243F" w:rsidRDefault="003F243F"/>
    <w:p w14:paraId="2734F8F3" w14:textId="77777777" w:rsidR="003F243F" w:rsidRDefault="003F243F"/>
    <w:p w14:paraId="2690E1EF" w14:textId="79AA869C" w:rsidR="00012649" w:rsidRDefault="00012649">
      <w:r>
        <w:t>SECTION 6.8-</w:t>
      </w:r>
      <w:proofErr w:type="gramStart"/>
      <w:r>
        <w:t>7  WILD</w:t>
      </w:r>
      <w:proofErr w:type="gramEnd"/>
      <w:r>
        <w:t xml:space="preserve"> AND SCENIC NORTH SHORE DISTRICT</w:t>
      </w:r>
    </w:p>
    <w:p w14:paraId="1DFB1A44" w14:textId="604F29EB" w:rsidR="00012649" w:rsidRDefault="00012649">
      <w:r>
        <w:tab/>
        <w:t>Section 6.8-1 Purpose</w:t>
      </w:r>
    </w:p>
    <w:p w14:paraId="17D4F937" w14:textId="231B5541" w:rsidR="005174C2" w:rsidRDefault="00012649">
      <w:pPr>
        <w:rPr>
          <w:color w:val="FF0000"/>
        </w:rPr>
      </w:pPr>
      <w:r>
        <w:tab/>
        <w:t xml:space="preserve">Add: To protect the wild and scenic natural beauty …, to allow economic development </w:t>
      </w:r>
      <w:r w:rsidR="005174C2">
        <w:tab/>
      </w:r>
      <w:r>
        <w:t xml:space="preserve">of fisheries and related industries, </w:t>
      </w:r>
      <w:r w:rsidRPr="005174C2">
        <w:rPr>
          <w:color w:val="FF0000"/>
        </w:rPr>
        <w:t>and to protect</w:t>
      </w:r>
      <w:r w:rsidR="00046B6D" w:rsidRPr="005174C2">
        <w:rPr>
          <w:color w:val="FF0000"/>
        </w:rPr>
        <w:t xml:space="preserve"> ag</w:t>
      </w:r>
      <w:r w:rsidR="00D61074" w:rsidRPr="005174C2">
        <w:rPr>
          <w:color w:val="FF0000"/>
        </w:rPr>
        <w:t>ainst</w:t>
      </w:r>
      <w:r w:rsidR="005174C2" w:rsidRPr="005174C2">
        <w:rPr>
          <w:color w:val="FF0000"/>
        </w:rPr>
        <w:t xml:space="preserve"> </w:t>
      </w:r>
      <w:r w:rsidR="003F243F">
        <w:rPr>
          <w:color w:val="FF0000"/>
        </w:rPr>
        <w:t xml:space="preserve">and respond to </w:t>
      </w:r>
      <w:r w:rsidR="005174C2" w:rsidRPr="005174C2">
        <w:rPr>
          <w:color w:val="FF0000"/>
        </w:rPr>
        <w:t>changes</w:t>
      </w:r>
      <w:r w:rsidR="0061349C">
        <w:rPr>
          <w:color w:val="FF0000"/>
        </w:rPr>
        <w:t xml:space="preserve"> in the </w:t>
      </w:r>
      <w:r w:rsidR="0061349C">
        <w:rPr>
          <w:color w:val="FF0000"/>
        </w:rPr>
        <w:tab/>
        <w:t xml:space="preserve">North Shore District </w:t>
      </w:r>
      <w:r w:rsidR="005174C2" w:rsidRPr="005174C2">
        <w:rPr>
          <w:color w:val="FF0000"/>
        </w:rPr>
        <w:t>generated by climate change development.</w:t>
      </w:r>
    </w:p>
    <w:p w14:paraId="58080EDC" w14:textId="6EBB05A8" w:rsidR="00012649" w:rsidRPr="005174C2" w:rsidRDefault="005174C2">
      <w:pPr>
        <w:rPr>
          <w:color w:val="FF0000"/>
        </w:rPr>
      </w:pPr>
      <w:r w:rsidRPr="005174C2">
        <w:rPr>
          <w:color w:val="FF0000"/>
        </w:rPr>
        <w:t xml:space="preserve"> </w:t>
      </w:r>
    </w:p>
    <w:p w14:paraId="10D5EB24" w14:textId="1DC34AA2" w:rsidR="00012649" w:rsidRDefault="006D4B12">
      <w:r>
        <w:t>Section 6.</w:t>
      </w:r>
      <w:r w:rsidR="005758B6">
        <w:t>8</w:t>
      </w:r>
      <w:r>
        <w:t>-</w:t>
      </w:r>
      <w:r w:rsidR="005758B6">
        <w:t>4 Uses by Special Permit</w:t>
      </w:r>
    </w:p>
    <w:p w14:paraId="6F6E7911" w14:textId="77777777" w:rsidR="003F243F" w:rsidRDefault="00433CED" w:rsidP="00433CED">
      <w:r>
        <w:tab/>
        <w:t xml:space="preserve">Add: </w:t>
      </w:r>
      <w:proofErr w:type="gramStart"/>
      <w:r>
        <w:t>The  Zoning</w:t>
      </w:r>
      <w:proofErr w:type="gramEnd"/>
      <w:r>
        <w:t xml:space="preserve"> Board of Appeals may issue a Special Permit for placement of any fill or </w:t>
      </w:r>
    </w:p>
    <w:p w14:paraId="34C93222" w14:textId="77777777" w:rsidR="003F243F" w:rsidRDefault="003F243F" w:rsidP="00433CED">
      <w:pPr>
        <w:rPr>
          <w:color w:val="FF0000"/>
        </w:rPr>
      </w:pPr>
      <w:r>
        <w:t xml:space="preserve">             </w:t>
      </w:r>
      <w:r w:rsidR="00433CED">
        <w:t>structure … “</w:t>
      </w:r>
      <w:r w:rsidR="00433CED" w:rsidRPr="00F73BE9">
        <w:rPr>
          <w:color w:val="FF0000"/>
        </w:rPr>
        <w:t>The Board of Appeals may also issue a Special Permit for</w:t>
      </w:r>
      <w:r w:rsidR="00F73BE9" w:rsidRPr="00F73BE9">
        <w:rPr>
          <w:color w:val="FF0000"/>
        </w:rPr>
        <w:t xml:space="preserve"> maintenance or</w:t>
      </w:r>
    </w:p>
    <w:p w14:paraId="11E652E4" w14:textId="6383CBD4" w:rsidR="003F243F" w:rsidRDefault="003F243F" w:rsidP="00433CED">
      <w:pPr>
        <w:rPr>
          <w:color w:val="FF0000"/>
        </w:rPr>
      </w:pPr>
      <w:r>
        <w:rPr>
          <w:color w:val="FF0000"/>
        </w:rPr>
        <w:t xml:space="preserve">              </w:t>
      </w:r>
      <w:r w:rsidR="00F73BE9" w:rsidRPr="00F73BE9">
        <w:rPr>
          <w:color w:val="FF0000"/>
        </w:rPr>
        <w:t xml:space="preserve">changes </w:t>
      </w:r>
      <w:r>
        <w:rPr>
          <w:color w:val="FF0000"/>
        </w:rPr>
        <w:t xml:space="preserve">for </w:t>
      </w:r>
      <w:r w:rsidR="00F73BE9" w:rsidRPr="00F73BE9">
        <w:rPr>
          <w:color w:val="FF0000"/>
        </w:rPr>
        <w:t xml:space="preserve">structures </w:t>
      </w:r>
      <w:r w:rsidR="006E7EA1">
        <w:rPr>
          <w:color w:val="FF0000"/>
        </w:rPr>
        <w:t>needing</w:t>
      </w:r>
      <w:r w:rsidR="00F73BE9" w:rsidRPr="00F73BE9">
        <w:rPr>
          <w:color w:val="FF0000"/>
        </w:rPr>
        <w:t xml:space="preserve"> repair or prevent</w:t>
      </w:r>
      <w:r>
        <w:rPr>
          <w:color w:val="FF0000"/>
        </w:rPr>
        <w:t>ion</w:t>
      </w:r>
      <w:r w:rsidR="00F73BE9" w:rsidRPr="00F73BE9">
        <w:rPr>
          <w:color w:val="FF0000"/>
        </w:rPr>
        <w:t xml:space="preserve"> </w:t>
      </w:r>
      <w:r w:rsidR="00F73BE9">
        <w:rPr>
          <w:color w:val="FF0000"/>
        </w:rPr>
        <w:t>as a result of c</w:t>
      </w:r>
      <w:r w:rsidR="00F73BE9" w:rsidRPr="00F73BE9">
        <w:rPr>
          <w:color w:val="FF0000"/>
        </w:rPr>
        <w:t xml:space="preserve">limate </w:t>
      </w:r>
      <w:r w:rsidR="00F73BE9">
        <w:rPr>
          <w:color w:val="FF0000"/>
        </w:rPr>
        <w:t>c</w:t>
      </w:r>
      <w:r w:rsidR="00F73BE9" w:rsidRPr="00F73BE9">
        <w:rPr>
          <w:color w:val="FF0000"/>
        </w:rPr>
        <w:t>hang</w:t>
      </w:r>
      <w:r>
        <w:rPr>
          <w:color w:val="FF0000"/>
        </w:rPr>
        <w:t xml:space="preserve">e </w:t>
      </w:r>
      <w:r w:rsidR="0061349C">
        <w:rPr>
          <w:color w:val="FF0000"/>
        </w:rPr>
        <w:tab/>
      </w:r>
      <w:r w:rsidR="00F73BE9" w:rsidRPr="00F73BE9">
        <w:rPr>
          <w:color w:val="FF0000"/>
        </w:rPr>
        <w:t>actions</w:t>
      </w:r>
      <w:r w:rsidR="00F73BE9">
        <w:rPr>
          <w:color w:val="FF0000"/>
        </w:rPr>
        <w:t xml:space="preserve"> and</w:t>
      </w:r>
      <w:r>
        <w:rPr>
          <w:color w:val="FF0000"/>
        </w:rPr>
        <w:t>/or</w:t>
      </w:r>
      <w:r w:rsidR="00F73BE9">
        <w:rPr>
          <w:color w:val="FF0000"/>
        </w:rPr>
        <w:t xml:space="preserve"> concerns</w:t>
      </w:r>
      <w:r w:rsidR="00F73BE9" w:rsidRPr="00F73BE9">
        <w:rPr>
          <w:color w:val="FF0000"/>
        </w:rPr>
        <w:t>.</w:t>
      </w:r>
    </w:p>
    <w:p w14:paraId="592A86FD" w14:textId="2C92AC3C" w:rsidR="00433CED" w:rsidRPr="00F73BE9" w:rsidRDefault="00F73BE9" w:rsidP="00433CED">
      <w:pPr>
        <w:rPr>
          <w:color w:val="FF0000"/>
        </w:rPr>
      </w:pPr>
      <w:r w:rsidRPr="00F73BE9">
        <w:rPr>
          <w:color w:val="FF0000"/>
        </w:rPr>
        <w:t xml:space="preserve"> </w:t>
      </w:r>
    </w:p>
    <w:p w14:paraId="0322FD72" w14:textId="7AE72B95" w:rsidR="00C87502" w:rsidRDefault="0061349C">
      <w:pPr>
        <w:rPr>
          <w:color w:val="000000" w:themeColor="text1"/>
        </w:rPr>
      </w:pPr>
      <w:r>
        <w:tab/>
      </w:r>
      <w:r w:rsidR="005758B6">
        <w:t>Delete: Section A: “</w:t>
      </w:r>
      <w:r w:rsidR="005758B6" w:rsidRPr="003F243F">
        <w:rPr>
          <w:color w:val="000000" w:themeColor="text1"/>
        </w:rPr>
        <w:t xml:space="preserve">Failure of the Conservation Commission to submit its written </w:t>
      </w:r>
      <w:r w:rsidR="003F243F">
        <w:rPr>
          <w:color w:val="000000" w:themeColor="text1"/>
        </w:rPr>
        <w:t xml:space="preserve">    </w:t>
      </w:r>
      <w:r>
        <w:rPr>
          <w:color w:val="000000" w:themeColor="text1"/>
        </w:rPr>
        <w:tab/>
      </w:r>
      <w:r w:rsidR="005758B6" w:rsidRPr="003F243F">
        <w:rPr>
          <w:color w:val="000000" w:themeColor="text1"/>
        </w:rPr>
        <w:t xml:space="preserve">recommendation to the Zoning Board of Appeals within 21 days of the initial filing of the </w:t>
      </w:r>
      <w:r>
        <w:rPr>
          <w:color w:val="000000" w:themeColor="text1"/>
        </w:rPr>
        <w:tab/>
      </w:r>
      <w:r w:rsidR="005758B6" w:rsidRPr="003F243F">
        <w:rPr>
          <w:color w:val="000000" w:themeColor="text1"/>
        </w:rPr>
        <w:t>Special Permit application shall be deemed a favorable recommendation.”</w:t>
      </w:r>
    </w:p>
    <w:p w14:paraId="117FEF23" w14:textId="7405DCDD" w:rsidR="00517BBB" w:rsidRDefault="00517BBB">
      <w:pPr>
        <w:rPr>
          <w:color w:val="000000" w:themeColor="text1"/>
        </w:rPr>
      </w:pPr>
    </w:p>
    <w:p w14:paraId="1FF7119C" w14:textId="1F6564C9" w:rsidR="00517BBB" w:rsidRPr="00901FFE" w:rsidRDefault="00517BBB">
      <w:pPr>
        <w:rPr>
          <w:color w:val="FF0000"/>
        </w:rPr>
      </w:pPr>
      <w:r w:rsidRPr="00901FFE">
        <w:rPr>
          <w:color w:val="FF0000"/>
        </w:rPr>
        <w:t xml:space="preserve">Explanation: </w:t>
      </w:r>
      <w:r w:rsidR="005C45A3">
        <w:rPr>
          <w:color w:val="FF0000"/>
        </w:rPr>
        <w:t xml:space="preserve">The </w:t>
      </w:r>
      <w:r w:rsidR="00F30DE6">
        <w:rPr>
          <w:color w:val="FF0000"/>
        </w:rPr>
        <w:t>addition</w:t>
      </w:r>
      <w:r w:rsidR="005C45A3">
        <w:rPr>
          <w:color w:val="FF0000"/>
        </w:rPr>
        <w:t xml:space="preserve"> of </w:t>
      </w:r>
      <w:r w:rsidR="00D716C1">
        <w:rPr>
          <w:color w:val="FF0000"/>
        </w:rPr>
        <w:t>a</w:t>
      </w:r>
      <w:r w:rsidR="00F30DE6">
        <w:rPr>
          <w:color w:val="FF0000"/>
        </w:rPr>
        <w:t xml:space="preserve"> new</w:t>
      </w:r>
      <w:r w:rsidR="005C45A3">
        <w:rPr>
          <w:color w:val="FF0000"/>
        </w:rPr>
        <w:t xml:space="preserve"> </w:t>
      </w:r>
      <w:r w:rsidR="00F30DE6">
        <w:rPr>
          <w:color w:val="FF0000"/>
        </w:rPr>
        <w:t>“</w:t>
      </w:r>
      <w:r w:rsidR="005C45A3">
        <w:rPr>
          <w:color w:val="FF0000"/>
        </w:rPr>
        <w:t>Special Permit</w:t>
      </w:r>
      <w:r w:rsidR="00F30DE6">
        <w:rPr>
          <w:color w:val="FF0000"/>
        </w:rPr>
        <w:t>”</w:t>
      </w:r>
      <w:r w:rsidR="005C45A3">
        <w:rPr>
          <w:color w:val="FF0000"/>
        </w:rPr>
        <w:t xml:space="preserve"> </w:t>
      </w:r>
      <w:r w:rsidR="00F30DE6">
        <w:rPr>
          <w:color w:val="FF0000"/>
        </w:rPr>
        <w:t xml:space="preserve">will provided a direct </w:t>
      </w:r>
      <w:r w:rsidR="00D716C1">
        <w:rPr>
          <w:color w:val="FF0000"/>
        </w:rPr>
        <w:t>means</w:t>
      </w:r>
      <w:r w:rsidR="00F30DE6">
        <w:rPr>
          <w:color w:val="FF0000"/>
        </w:rPr>
        <w:t xml:space="preserve"> </w:t>
      </w:r>
      <w:r w:rsidR="00D716C1">
        <w:rPr>
          <w:color w:val="FF0000"/>
        </w:rPr>
        <w:t>t</w:t>
      </w:r>
      <w:r w:rsidR="00F30DE6">
        <w:rPr>
          <w:color w:val="FF0000"/>
        </w:rPr>
        <w:t xml:space="preserve">o </w:t>
      </w:r>
      <w:r w:rsidR="009B236B">
        <w:rPr>
          <w:color w:val="FF0000"/>
        </w:rPr>
        <w:t>ensur</w:t>
      </w:r>
      <w:r w:rsidR="00D716C1">
        <w:rPr>
          <w:color w:val="FF0000"/>
        </w:rPr>
        <w:t>e</w:t>
      </w:r>
      <w:r w:rsidR="009B236B">
        <w:rPr>
          <w:color w:val="FF0000"/>
        </w:rPr>
        <w:t xml:space="preserve"> that the </w:t>
      </w:r>
      <w:r w:rsidRPr="00901FFE">
        <w:rPr>
          <w:color w:val="FF0000"/>
        </w:rPr>
        <w:t xml:space="preserve">West Tisbury </w:t>
      </w:r>
      <w:r w:rsidR="00901FFE" w:rsidRPr="00901FFE">
        <w:rPr>
          <w:color w:val="FF0000"/>
        </w:rPr>
        <w:t xml:space="preserve">North Shore District </w:t>
      </w:r>
      <w:r w:rsidRPr="00901FFE">
        <w:rPr>
          <w:color w:val="FF0000"/>
        </w:rPr>
        <w:t xml:space="preserve">remains a “wild and scenic” </w:t>
      </w:r>
      <w:r w:rsidR="009B236B">
        <w:rPr>
          <w:color w:val="FF0000"/>
        </w:rPr>
        <w:t>location</w:t>
      </w:r>
      <w:r w:rsidRPr="00901FFE">
        <w:rPr>
          <w:color w:val="FF0000"/>
        </w:rPr>
        <w:t xml:space="preserve"> </w:t>
      </w:r>
      <w:r w:rsidR="00901FFE" w:rsidRPr="00901FFE">
        <w:rPr>
          <w:color w:val="FF0000"/>
        </w:rPr>
        <w:t>as climate change and other environmental challenges emerge.</w:t>
      </w:r>
      <w:r w:rsidR="009B236B">
        <w:rPr>
          <w:color w:val="FF0000"/>
        </w:rPr>
        <w:t xml:space="preserve"> The importance of the Conservation Commission in this action makes it critical that there be an active and visible review process.     </w:t>
      </w:r>
    </w:p>
    <w:p w14:paraId="6EFAE91D" w14:textId="77777777" w:rsidR="00C87502" w:rsidRPr="00901FFE" w:rsidRDefault="00C87502">
      <w:pPr>
        <w:rPr>
          <w:color w:val="FF0000"/>
        </w:rPr>
      </w:pPr>
    </w:p>
    <w:p w14:paraId="4D43400B" w14:textId="27FCC023" w:rsidR="00D04FF7" w:rsidRDefault="00D04FF7"/>
    <w:p w14:paraId="2663C5E6" w14:textId="77777777" w:rsidR="00D04FF7" w:rsidRDefault="00D04FF7"/>
    <w:p w14:paraId="7C534780" w14:textId="64731378" w:rsidR="00FA0D0F" w:rsidRDefault="00FA0D0F"/>
    <w:p w14:paraId="2DBEBE02" w14:textId="098C1D49" w:rsidR="003F243F" w:rsidRDefault="003F243F"/>
    <w:p w14:paraId="5F4C22BA" w14:textId="77777777" w:rsidR="003F243F" w:rsidRDefault="003F243F"/>
    <w:p w14:paraId="4F157927" w14:textId="77777777" w:rsidR="00FA0D0F" w:rsidRPr="00901FFE" w:rsidRDefault="00FA0D0F">
      <w:pPr>
        <w:rPr>
          <w:color w:val="FF0000"/>
        </w:rPr>
      </w:pPr>
    </w:p>
    <w:sectPr w:rsidR="00FA0D0F" w:rsidRPr="00901FFE" w:rsidSect="00D5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E3"/>
    <w:rsid w:val="00012649"/>
    <w:rsid w:val="00046B6D"/>
    <w:rsid w:val="000C103D"/>
    <w:rsid w:val="00137D64"/>
    <w:rsid w:val="00215DF0"/>
    <w:rsid w:val="00316E87"/>
    <w:rsid w:val="003F243F"/>
    <w:rsid w:val="003F4A5F"/>
    <w:rsid w:val="00433CED"/>
    <w:rsid w:val="004931D8"/>
    <w:rsid w:val="005174C2"/>
    <w:rsid w:val="00517BBB"/>
    <w:rsid w:val="0055557B"/>
    <w:rsid w:val="005758B6"/>
    <w:rsid w:val="005A5D52"/>
    <w:rsid w:val="005C45A3"/>
    <w:rsid w:val="005E58A7"/>
    <w:rsid w:val="0061349C"/>
    <w:rsid w:val="006732CA"/>
    <w:rsid w:val="006963C1"/>
    <w:rsid w:val="006B7064"/>
    <w:rsid w:val="006D4B12"/>
    <w:rsid w:val="006E7EA1"/>
    <w:rsid w:val="007B60E5"/>
    <w:rsid w:val="008C4793"/>
    <w:rsid w:val="00901FFE"/>
    <w:rsid w:val="00924A5C"/>
    <w:rsid w:val="0093623E"/>
    <w:rsid w:val="009727E1"/>
    <w:rsid w:val="009B236B"/>
    <w:rsid w:val="00A604DC"/>
    <w:rsid w:val="00A75073"/>
    <w:rsid w:val="00B07D24"/>
    <w:rsid w:val="00C87502"/>
    <w:rsid w:val="00CE2125"/>
    <w:rsid w:val="00D04FF7"/>
    <w:rsid w:val="00D24E5B"/>
    <w:rsid w:val="00D433E3"/>
    <w:rsid w:val="00D538C9"/>
    <w:rsid w:val="00D61074"/>
    <w:rsid w:val="00D716C1"/>
    <w:rsid w:val="00E23E05"/>
    <w:rsid w:val="00E92A43"/>
    <w:rsid w:val="00ED1DEC"/>
    <w:rsid w:val="00F30DE6"/>
    <w:rsid w:val="00F65D16"/>
    <w:rsid w:val="00F73BE9"/>
    <w:rsid w:val="00F95F3E"/>
    <w:rsid w:val="00FA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B57DD"/>
  <w15:chartTrackingRefBased/>
  <w15:docId w15:val="{9C1892A8-671F-024C-9106-5614A8DA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2020-09-19T20:10:00Z</cp:lastPrinted>
  <dcterms:created xsi:type="dcterms:W3CDTF">2020-10-01T19:14:00Z</dcterms:created>
  <dcterms:modified xsi:type="dcterms:W3CDTF">2020-10-01T19:14:00Z</dcterms:modified>
</cp:coreProperties>
</file>