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0D7" w:rsidRDefault="00D90436">
      <w:pPr>
        <w:pStyle w:val="Standard"/>
        <w:pBdr>
          <w:top w:val="single" w:sz="12" w:space="0" w:color="000001"/>
          <w:left w:val="single" w:sz="12" w:space="0" w:color="000001"/>
          <w:bottom w:val="single" w:sz="12" w:space="0" w:color="000001"/>
          <w:right w:val="single" w:sz="12" w:space="0" w:color="000001"/>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bookmarkStart w:id="0" w:name="_GoBack"/>
      <w:bookmarkEnd w:id="0"/>
      <w:r>
        <w:t>1</w:t>
      </w:r>
      <w:r>
        <w:rPr>
          <w:rFonts w:ascii="Tubular" w:hAnsi="Tubular" w:cs="Tubular"/>
          <w:sz w:val="56"/>
          <w:szCs w:val="56"/>
        </w:rPr>
        <w:t>Proposal</w:t>
      </w:r>
    </w:p>
    <w:p w:rsidR="006D10D7" w:rsidRDefault="00D90436">
      <w:pPr>
        <w:pStyle w:val="Standard"/>
        <w:tabs>
          <w:tab w:val="left" w:pos="0"/>
          <w:tab w:val="center" w:pos="4680"/>
        </w:tabs>
        <w:rPr>
          <w:sz w:val="24"/>
          <w:szCs w:val="24"/>
        </w:rPr>
      </w:pPr>
      <w:r>
        <w:rPr>
          <w:sz w:val="24"/>
          <w:szCs w:val="24"/>
        </w:rPr>
        <w:t>BREEZY PINES LANDSCAPE</w:t>
      </w:r>
      <w:r>
        <w:rPr>
          <w:sz w:val="24"/>
          <w:szCs w:val="24"/>
        </w:rPr>
        <w:tab/>
      </w:r>
      <w:r>
        <w:rPr>
          <w:sz w:val="24"/>
          <w:szCs w:val="24"/>
        </w:rPr>
        <w:t xml:space="preserve">                     Phone (508) 693-9573</w:t>
      </w:r>
    </w:p>
    <w:p w:rsidR="006D10D7" w:rsidRDefault="00D9043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164 Tiahs Cove Rd.                                  Email: breezypineslandscape@gmail.com</w:t>
      </w:r>
    </w:p>
    <w:p w:rsidR="006D10D7" w:rsidRDefault="00D9043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sz w:val="24"/>
          <w:szCs w:val="24"/>
        </w:rPr>
        <w:t>Vineyard Haven, MA 02568</w:t>
      </w:r>
      <w:r>
        <w:rPr>
          <w:b/>
          <w:bCs/>
          <w:sz w:val="24"/>
          <w:szCs w:val="24"/>
        </w:rPr>
        <w:t xml:space="preserve">   </w:t>
      </w:r>
    </w:p>
    <w:p w:rsidR="006D10D7" w:rsidRDefault="00D9043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bCs/>
          <w:sz w:val="24"/>
          <w:szCs w:val="24"/>
          <w:u w:val="thick"/>
        </w:rPr>
        <w:t>______________________________________________________________________________</w:t>
      </w:r>
      <w:r>
        <w:rPr>
          <w:b/>
          <w:bCs/>
          <w:sz w:val="24"/>
          <w:szCs w:val="24"/>
        </w:rPr>
        <w:t xml:space="preserve"> </w:t>
      </w:r>
      <w:r>
        <w:rPr>
          <w:sz w:val="24"/>
          <w:szCs w:val="24"/>
        </w:rPr>
        <w:t>Submitted to:  Ch</w:t>
      </w:r>
      <w:r>
        <w:rPr>
          <w:sz w:val="24"/>
          <w:szCs w:val="24"/>
        </w:rPr>
        <w:t>ristopher Cottrell              Work to be performed at: 274 indian hill rd.</w:t>
      </w:r>
    </w:p>
    <w:p w:rsidR="006D10D7" w:rsidRDefault="00D9043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p>
    <w:p w:rsidR="006D10D7" w:rsidRDefault="00D9043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Pr>
          <w:b/>
          <w:bCs/>
        </w:rPr>
        <w:t xml:space="preserve">We hereby propose to furnish the materials and perform the labor necessary for the completion of:  </w:t>
      </w:r>
    </w:p>
    <w:p w:rsidR="006D10D7" w:rsidRDefault="006D10D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6D10D7" w:rsidRDefault="00D90436">
      <w:pPr>
        <w:pStyle w:val="Textbody"/>
        <w:numPr>
          <w:ilvl w:val="0"/>
          <w:numId w:val="1"/>
        </w:numPr>
        <w:rPr>
          <w:sz w:val="22"/>
          <w:szCs w:val="22"/>
        </w:rPr>
      </w:pPr>
      <w:r>
        <w:rPr>
          <w:color w:val="000000"/>
          <w:sz w:val="22"/>
          <w:szCs w:val="22"/>
        </w:rPr>
        <w:t xml:space="preserve">Removal of the portion of the </w:t>
      </w:r>
      <w:r>
        <w:rPr>
          <w:rFonts w:ascii="Arial, sans-serif" w:hAnsi="Arial, sans-serif"/>
          <w:color w:val="000000"/>
          <w:sz w:val="22"/>
          <w:szCs w:val="22"/>
        </w:rPr>
        <w:t>dirt road</w:t>
      </w:r>
      <w:r>
        <w:rPr>
          <w:color w:val="000000"/>
          <w:sz w:val="22"/>
          <w:szCs w:val="22"/>
        </w:rPr>
        <w:t xml:space="preserve">/driveway and </w:t>
      </w:r>
      <w:r>
        <w:rPr>
          <w:rFonts w:ascii="Arial, sans-serif" w:hAnsi="Arial, sans-serif"/>
          <w:color w:val="000000"/>
          <w:sz w:val="22"/>
          <w:szCs w:val="22"/>
        </w:rPr>
        <w:t xml:space="preserve">the </w:t>
      </w:r>
      <w:r>
        <w:rPr>
          <w:color w:val="000000"/>
          <w:sz w:val="22"/>
          <w:szCs w:val="22"/>
        </w:rPr>
        <w:t xml:space="preserve">garden area in the </w:t>
      </w:r>
      <w:r>
        <w:rPr>
          <w:color w:val="000000"/>
          <w:sz w:val="22"/>
          <w:szCs w:val="22"/>
        </w:rPr>
        <w:t>Buffer Zone,</w:t>
      </w:r>
    </w:p>
    <w:p w:rsidR="006D10D7" w:rsidRDefault="00D90436">
      <w:pPr>
        <w:pStyle w:val="Textbody"/>
        <w:rPr>
          <w:sz w:val="22"/>
          <w:szCs w:val="22"/>
        </w:rPr>
      </w:pPr>
      <w:r>
        <w:rPr>
          <w:sz w:val="22"/>
          <w:szCs w:val="22"/>
        </w:rPr>
        <w:t xml:space="preserve">All road material inside the 100' buffer zone to be removed and replaced with a topsoil and area replanted with native plants, shrubs and trees to be consistent with the variety and frequency of the naturally occuring plants in the area (see </w:t>
      </w:r>
      <w:r>
        <w:rPr>
          <w:sz w:val="22"/>
          <w:szCs w:val="22"/>
        </w:rPr>
        <w:t>plant list)</w:t>
      </w:r>
    </w:p>
    <w:p w:rsidR="006D10D7" w:rsidRDefault="00D90436">
      <w:pPr>
        <w:pStyle w:val="Textbody"/>
        <w:numPr>
          <w:ilvl w:val="0"/>
          <w:numId w:val="1"/>
        </w:numPr>
        <w:rPr>
          <w:sz w:val="22"/>
          <w:szCs w:val="22"/>
        </w:rPr>
      </w:pPr>
      <w:r>
        <w:rPr>
          <w:color w:val="000000"/>
          <w:sz w:val="22"/>
          <w:szCs w:val="22"/>
        </w:rPr>
        <w:t xml:space="preserve">Restoration of the disturbed areas within 100 feet </w:t>
      </w:r>
      <w:r>
        <w:rPr>
          <w:rFonts w:ascii="Arial, sans-serif" w:hAnsi="Arial, sans-serif"/>
          <w:color w:val="000000"/>
          <w:sz w:val="22"/>
          <w:szCs w:val="22"/>
        </w:rPr>
        <w:t xml:space="preserve">of </w:t>
      </w:r>
      <w:r>
        <w:rPr>
          <w:color w:val="000000"/>
          <w:sz w:val="22"/>
          <w:szCs w:val="22"/>
        </w:rPr>
        <w:t xml:space="preserve">the B-Series IVW as shown </w:t>
      </w:r>
      <w:r>
        <w:rPr>
          <w:rFonts w:ascii="Arial, sans-serif" w:hAnsi="Arial, sans-serif"/>
          <w:color w:val="000000"/>
          <w:sz w:val="22"/>
          <w:szCs w:val="22"/>
        </w:rPr>
        <w:t xml:space="preserve">on </w:t>
      </w:r>
      <w:r>
        <w:rPr>
          <w:color w:val="000000"/>
          <w:sz w:val="22"/>
          <w:szCs w:val="22"/>
        </w:rPr>
        <w:t xml:space="preserve">the </w:t>
      </w:r>
      <w:r>
        <w:rPr>
          <w:rFonts w:ascii="Arial, sans-serif" w:hAnsi="Arial, sans-serif"/>
          <w:color w:val="000000"/>
          <w:sz w:val="22"/>
          <w:szCs w:val="22"/>
        </w:rPr>
        <w:t xml:space="preserve">ESI </w:t>
      </w:r>
      <w:r>
        <w:rPr>
          <w:color w:val="000000"/>
          <w:sz w:val="22"/>
          <w:szCs w:val="22"/>
        </w:rPr>
        <w:t xml:space="preserve">Plan, </w:t>
      </w:r>
      <w:r>
        <w:rPr>
          <w:sz w:val="22"/>
          <w:szCs w:val="22"/>
        </w:rPr>
        <w:t>restoration of the 100' setback area shall include replanting native plants, shrubs and trees consistent with the variety and frequency of the natu</w:t>
      </w:r>
      <w:r>
        <w:rPr>
          <w:sz w:val="22"/>
          <w:szCs w:val="22"/>
        </w:rPr>
        <w:t>ral occurring plants in the area.</w:t>
      </w:r>
    </w:p>
    <w:p w:rsidR="006D10D7" w:rsidRDefault="00D90436">
      <w:pPr>
        <w:pStyle w:val="Textbody"/>
        <w:numPr>
          <w:ilvl w:val="0"/>
          <w:numId w:val="1"/>
        </w:numPr>
        <w:rPr>
          <w:sz w:val="22"/>
          <w:szCs w:val="22"/>
        </w:rPr>
      </w:pPr>
      <w:r>
        <w:rPr>
          <w:color w:val="000000"/>
          <w:sz w:val="22"/>
          <w:szCs w:val="22"/>
        </w:rPr>
        <w:t xml:space="preserve">The removal </w:t>
      </w:r>
      <w:r>
        <w:rPr>
          <w:rFonts w:ascii="Arial, sans-serif" w:hAnsi="Arial, sans-serif"/>
          <w:color w:val="000000"/>
          <w:sz w:val="22"/>
          <w:szCs w:val="22"/>
        </w:rPr>
        <w:t xml:space="preserve">of </w:t>
      </w:r>
      <w:r>
        <w:rPr>
          <w:color w:val="000000"/>
          <w:sz w:val="22"/>
          <w:szCs w:val="22"/>
        </w:rPr>
        <w:t xml:space="preserve">the drainage pipe </w:t>
      </w:r>
      <w:r>
        <w:rPr>
          <w:rFonts w:ascii="Arial, sans-serif" w:hAnsi="Arial, sans-serif"/>
          <w:color w:val="000000"/>
          <w:sz w:val="22"/>
          <w:szCs w:val="22"/>
        </w:rPr>
        <w:t xml:space="preserve">and restoration of </w:t>
      </w:r>
      <w:r>
        <w:rPr>
          <w:color w:val="000000"/>
          <w:sz w:val="22"/>
          <w:szCs w:val="22"/>
        </w:rPr>
        <w:t xml:space="preserve">this </w:t>
      </w:r>
      <w:r>
        <w:rPr>
          <w:rFonts w:ascii="Arial, sans-serif" w:hAnsi="Arial, sans-serif"/>
          <w:color w:val="000000"/>
          <w:sz w:val="22"/>
          <w:szCs w:val="22"/>
        </w:rPr>
        <w:t>area</w:t>
      </w:r>
      <w:r>
        <w:rPr>
          <w:color w:val="000000"/>
          <w:sz w:val="22"/>
          <w:szCs w:val="22"/>
        </w:rPr>
        <w:t>,</w:t>
      </w:r>
    </w:p>
    <w:p w:rsidR="006D10D7" w:rsidRDefault="00D90436">
      <w:pPr>
        <w:pStyle w:val="Textbody"/>
        <w:rPr>
          <w:sz w:val="22"/>
          <w:szCs w:val="22"/>
        </w:rPr>
      </w:pPr>
      <w:r>
        <w:rPr>
          <w:sz w:val="22"/>
          <w:szCs w:val="22"/>
        </w:rPr>
        <w:t>Drainage pipe within the 100' setback will be removed and the area repaired with topsoil.</w:t>
      </w:r>
    </w:p>
    <w:p w:rsidR="006D10D7" w:rsidRDefault="00D90436">
      <w:pPr>
        <w:pStyle w:val="Textbody"/>
        <w:numPr>
          <w:ilvl w:val="0"/>
          <w:numId w:val="1"/>
        </w:numPr>
        <w:rPr>
          <w:sz w:val="22"/>
          <w:szCs w:val="22"/>
        </w:rPr>
      </w:pPr>
      <w:r>
        <w:rPr>
          <w:color w:val="000000"/>
          <w:sz w:val="22"/>
          <w:szCs w:val="22"/>
        </w:rPr>
        <w:t>Removal of any fill, all filter fabric, wood chips, Etc.</w:t>
      </w:r>
    </w:p>
    <w:p w:rsidR="006D10D7" w:rsidRDefault="00D90436">
      <w:pPr>
        <w:pStyle w:val="Textbody"/>
        <w:rPr>
          <w:sz w:val="22"/>
          <w:szCs w:val="22"/>
        </w:rPr>
      </w:pPr>
      <w:r>
        <w:rPr>
          <w:sz w:val="22"/>
          <w:szCs w:val="22"/>
        </w:rPr>
        <w:t xml:space="preserve">All fabric, </w:t>
      </w:r>
      <w:r>
        <w:rPr>
          <w:sz w:val="22"/>
          <w:szCs w:val="22"/>
        </w:rPr>
        <w:t>fill and wood chips in the setback area will be removed,</w:t>
      </w:r>
    </w:p>
    <w:p w:rsidR="006D10D7" w:rsidRDefault="00D90436">
      <w:pPr>
        <w:pStyle w:val="Textbody"/>
        <w:numPr>
          <w:ilvl w:val="0"/>
          <w:numId w:val="1"/>
        </w:numPr>
        <w:rPr>
          <w:sz w:val="22"/>
          <w:szCs w:val="22"/>
        </w:rPr>
      </w:pPr>
      <w:r>
        <w:rPr>
          <w:color w:val="000000"/>
          <w:sz w:val="22"/>
          <w:szCs w:val="22"/>
        </w:rPr>
        <w:t>Removal of any lumber or other materials currently being stored in the Buffer Zone</w:t>
      </w:r>
      <w:r>
        <w:rPr>
          <w:rFonts w:ascii="Arial, sans-serif" w:hAnsi="Arial, sans-serif"/>
          <w:color w:val="000000"/>
          <w:sz w:val="22"/>
          <w:szCs w:val="22"/>
        </w:rPr>
        <w:t>.</w:t>
      </w:r>
    </w:p>
    <w:p w:rsidR="006D10D7" w:rsidRDefault="00D90436">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All materials in the 100' setback will be removed including lumber, wood chips,</w:t>
      </w:r>
    </w:p>
    <w:p w:rsidR="006D10D7" w:rsidRDefault="00D90436">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Labor- Includes Bobcat, Trucking </w:t>
      </w:r>
      <w:r>
        <w:rPr>
          <w:sz w:val="22"/>
          <w:szCs w:val="22"/>
        </w:rPr>
        <w:t>and labor</w:t>
      </w:r>
      <w:r>
        <w:rPr>
          <w:sz w:val="22"/>
          <w:szCs w:val="22"/>
        </w:rPr>
        <w:tab/>
      </w:r>
      <w:r>
        <w:rPr>
          <w:sz w:val="22"/>
          <w:szCs w:val="22"/>
        </w:rPr>
        <w:tab/>
      </w:r>
      <w:r>
        <w:rPr>
          <w:sz w:val="22"/>
          <w:szCs w:val="22"/>
        </w:rPr>
        <w:tab/>
      </w:r>
      <w:r>
        <w:rPr>
          <w:sz w:val="22"/>
          <w:szCs w:val="22"/>
        </w:rPr>
        <w:tab/>
      </w:r>
      <w:r>
        <w:rPr>
          <w:sz w:val="22"/>
          <w:szCs w:val="22"/>
        </w:rPr>
        <w:tab/>
      </w:r>
      <w:r>
        <w:rPr>
          <w:sz w:val="22"/>
          <w:szCs w:val="22"/>
        </w:rPr>
        <w:tab/>
        <w:t>$15,000</w:t>
      </w:r>
    </w:p>
    <w:p w:rsidR="006D10D7" w:rsidRDefault="00D90436">
      <w:pPr>
        <w:pStyle w:val="Textbody"/>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Pr>
          <w:sz w:val="22"/>
          <w:szCs w:val="22"/>
        </w:rPr>
        <w:t xml:space="preserve">Materials- materials needed for restoration including, plants, shrubs, trees and soil, </w:t>
      </w:r>
      <w:r>
        <w:rPr>
          <w:sz w:val="22"/>
          <w:szCs w:val="22"/>
        </w:rPr>
        <w:tab/>
        <w:t>$10,000</w:t>
      </w:r>
    </w:p>
    <w:p w:rsidR="006D10D7" w:rsidRDefault="006D10D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D10D7" w:rsidRDefault="006D10D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6D10D7" w:rsidRDefault="00D9043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Pr>
          <w:b/>
          <w:bCs/>
        </w:rPr>
        <w:t xml:space="preserve">          All Material is guaranteed to be as specified, and the above work to be performed in accordance with the drawings and specifi</w:t>
      </w:r>
      <w:r>
        <w:rPr>
          <w:b/>
          <w:bCs/>
        </w:rPr>
        <w:t>cations submitted for the above work and completed in a substantial workmanlike manner for the sum of: $25,000.00</w:t>
      </w:r>
    </w:p>
    <w:p w:rsidR="006D10D7" w:rsidRDefault="00D9043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Pr>
          <w:b/>
          <w:bCs/>
        </w:rPr>
        <w:t>With payments made as follows:  deposit 12,500.00</w:t>
      </w:r>
    </w:p>
    <w:p w:rsidR="006D10D7" w:rsidRDefault="00D90436">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Pr>
          <w:b/>
          <w:bCs/>
        </w:rPr>
        <w:t xml:space="preserve">                                        Estimated Final payment due upon completion 12,500.</w:t>
      </w:r>
      <w:r>
        <w:rPr>
          <w:b/>
          <w:bCs/>
        </w:rPr>
        <w:t>00</w:t>
      </w:r>
    </w:p>
    <w:p w:rsidR="006D10D7" w:rsidRDefault="006D10D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6D10D7" w:rsidRDefault="006D10D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6D10D7" w:rsidRDefault="006D10D7">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rsidR="00000000" w:rsidRDefault="00D90436">
      <w:pPr>
        <w:rPr>
          <w:rFonts w:cs="Mangal"/>
          <w:szCs w:val="21"/>
        </w:rPr>
        <w:sectPr w:rsidR="00000000">
          <w:type w:val="continuous"/>
          <w:pgSz w:w="12240" w:h="15840"/>
          <w:pgMar w:top="1134" w:right="1134" w:bottom="1134" w:left="1134" w:header="720" w:footer="720" w:gutter="0"/>
          <w:cols w:space="0"/>
        </w:sectPr>
      </w:pPr>
    </w:p>
    <w:p w:rsidR="006D10D7" w:rsidRDefault="00D90436">
      <w:pPr>
        <w:pStyle w:val="Standard"/>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s>
        <w:rPr>
          <w:b/>
          <w:bCs/>
        </w:rPr>
      </w:pPr>
      <w:r>
        <w:rPr>
          <w:b/>
          <w:bCs/>
        </w:rPr>
        <w:t>Make Checks payable to: Breezy Pines</w:t>
      </w:r>
    </w:p>
    <w:p w:rsidR="006D10D7" w:rsidRDefault="00D90436">
      <w:pPr>
        <w:pStyle w:val="Standard"/>
        <w:pBdr>
          <w:top w:val="single" w:sz="12" w:space="0" w:color="000001"/>
          <w:left w:val="single" w:sz="12" w:space="0" w:color="000001"/>
          <w:bottom w:val="single" w:sz="12" w:space="0" w:color="000001"/>
          <w:right w:val="single" w:sz="12" w:space="0" w:color="000001"/>
        </w:pBdr>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s>
        <w:rPr>
          <w:sz w:val="16"/>
          <w:szCs w:val="16"/>
        </w:rPr>
      </w:pPr>
      <w:r>
        <w:rPr>
          <w:sz w:val="16"/>
          <w:szCs w:val="16"/>
        </w:rPr>
        <w:t xml:space="preserve">Any alterations or deviations from the above specifications involving extra cost will be executed only upon written orders and will become an extra charge over and above the estimate. Public Liability Insurance </w:t>
      </w:r>
      <w:r>
        <w:rPr>
          <w:sz w:val="16"/>
          <w:szCs w:val="16"/>
        </w:rPr>
        <w:t>on above work to be taken out by Breezy Pines. Applicant’s signatures attest financial responsibility, ability and willingness to pay in accordance with above terms. Payment is due within 30 days of billing date. Failure to do so shall incur a 5% per month</w:t>
      </w:r>
      <w:r>
        <w:rPr>
          <w:sz w:val="16"/>
          <w:szCs w:val="16"/>
        </w:rPr>
        <w:t xml:space="preserve"> compounded late charge on over-due balance. Customer agrees to pay all cost of collections including reasonable attorney’s fees.</w:t>
      </w:r>
    </w:p>
    <w:p w:rsidR="006D10D7" w:rsidRDefault="006D10D7">
      <w:pPr>
        <w:pStyle w:val="Standard"/>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s>
      </w:pPr>
    </w:p>
    <w:p w:rsidR="006D10D7" w:rsidRDefault="00D90436">
      <w:pPr>
        <w:pStyle w:val="Standard"/>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s>
      </w:pPr>
      <w:r>
        <w:t xml:space="preserve">                                          ACCEPTANCE OF PROPOSAL</w:t>
      </w:r>
    </w:p>
    <w:p w:rsidR="006D10D7" w:rsidRDefault="006D10D7">
      <w:pPr>
        <w:pStyle w:val="Standard"/>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s>
      </w:pPr>
    </w:p>
    <w:p w:rsidR="006D10D7" w:rsidRDefault="00D90436">
      <w:pPr>
        <w:pStyle w:val="Standard"/>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s>
      </w:pPr>
      <w:r>
        <w:t>The above prices, and specifications and conditions are sat</w:t>
      </w:r>
      <w:r>
        <w:t>isfactory and are accepted. You are authorized to do the work as specified. Payment will be made as outlined.</w:t>
      </w:r>
    </w:p>
    <w:p w:rsidR="006D10D7" w:rsidRDefault="006D10D7">
      <w:pPr>
        <w:pStyle w:val="Standard"/>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s>
      </w:pPr>
    </w:p>
    <w:p w:rsidR="006D10D7" w:rsidRDefault="00D90436">
      <w:pPr>
        <w:pStyle w:val="Standard"/>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s>
      </w:pPr>
      <w:r>
        <w:t>Date: __________</w:t>
      </w:r>
      <w:r>
        <w:tab/>
      </w:r>
      <w:r>
        <w:tab/>
      </w:r>
      <w:r>
        <w:tab/>
      </w:r>
      <w:r>
        <w:tab/>
      </w:r>
      <w:r>
        <w:tab/>
      </w:r>
      <w:r>
        <w:tab/>
        <w:t>Signature: __________________________</w:t>
      </w:r>
    </w:p>
    <w:p w:rsidR="006D10D7" w:rsidRDefault="006D10D7">
      <w:pPr>
        <w:pStyle w:val="Standard"/>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s>
      </w:pPr>
    </w:p>
    <w:p w:rsidR="006D10D7" w:rsidRDefault="00D90436">
      <w:pPr>
        <w:pStyle w:val="Standard"/>
        <w:tabs>
          <w:tab w:val="left" w:pos="91"/>
          <w:tab w:val="left" w:pos="810"/>
          <w:tab w:val="left" w:pos="1530"/>
          <w:tab w:val="left" w:pos="2250"/>
          <w:tab w:val="left" w:pos="2970"/>
          <w:tab w:val="left" w:pos="3690"/>
          <w:tab w:val="left" w:pos="4410"/>
          <w:tab w:val="left" w:pos="5130"/>
          <w:tab w:val="left" w:pos="5850"/>
          <w:tab w:val="left" w:pos="6570"/>
          <w:tab w:val="left" w:pos="7290"/>
          <w:tab w:val="left" w:pos="8010"/>
        </w:tabs>
      </w:pPr>
      <w:r>
        <w:t xml:space="preserve">                                                               Signature: __________</w:t>
      </w:r>
      <w:r>
        <w:t>________________</w:t>
      </w:r>
    </w:p>
    <w:sectPr w:rsidR="006D10D7">
      <w:type w:val="continuous"/>
      <w:pgSz w:w="12240" w:h="15840"/>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90436">
      <w:pPr>
        <w:spacing w:after="0" w:line="240" w:lineRule="auto"/>
      </w:pPr>
      <w:r>
        <w:separator/>
      </w:r>
    </w:p>
  </w:endnote>
  <w:endnote w:type="continuationSeparator" w:id="0">
    <w:p w:rsidR="00000000" w:rsidRDefault="00D9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ubular">
    <w:altName w:val="Calibri"/>
    <w:charset w:val="00"/>
    <w:family w:val="auto"/>
    <w:pitch w:val="variable"/>
  </w:font>
  <w:font w:name="Arial, sans-serif">
    <w:altName w:val="Arial"/>
    <w:charset w:val="00"/>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90436">
      <w:pPr>
        <w:spacing w:after="0" w:line="240" w:lineRule="auto"/>
      </w:pPr>
      <w:r>
        <w:rPr>
          <w:color w:val="000000"/>
        </w:rPr>
        <w:separator/>
      </w:r>
    </w:p>
  </w:footnote>
  <w:footnote w:type="continuationSeparator" w:id="0">
    <w:p w:rsidR="00000000" w:rsidRDefault="00D9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13390"/>
    <w:multiLevelType w:val="multilevel"/>
    <w:tmpl w:val="D04A45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D10D7"/>
    <w:rsid w:val="006D10D7"/>
    <w:rsid w:val="00D9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0D231-AC97-4DBD-B438-4ADAEB19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26">
    <w:name w:val="_26"/>
    <w:pPr>
      <w:spacing w:after="0" w:line="240" w:lineRule="auto"/>
      <w:jc w:val="both"/>
    </w:pPr>
    <w:rPr>
      <w:rFonts w:cs="Times New Roman"/>
    </w:rPr>
  </w:style>
  <w:style w:type="paragraph" w:customStyle="1" w:styleId="25">
    <w:name w:val="_25"/>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pPr>
    <w:rPr>
      <w:rFonts w:cs="Times New Roman"/>
    </w:rPr>
  </w:style>
  <w:style w:type="paragraph" w:customStyle="1" w:styleId="24">
    <w:name w:val="_24"/>
    <w:pPr>
      <w:tabs>
        <w:tab w:val="left" w:pos="4320"/>
        <w:tab w:val="left" w:pos="5040"/>
        <w:tab w:val="left" w:pos="5760"/>
        <w:tab w:val="left" w:pos="6480"/>
        <w:tab w:val="left" w:pos="7200"/>
        <w:tab w:val="left" w:pos="7920"/>
        <w:tab w:val="left" w:pos="8640"/>
        <w:tab w:val="left" w:pos="9360"/>
        <w:tab w:val="left" w:pos="10080"/>
      </w:tabs>
      <w:spacing w:after="0" w:line="240" w:lineRule="auto"/>
      <w:ind w:left="2160"/>
      <w:jc w:val="both"/>
    </w:pPr>
    <w:rPr>
      <w:rFonts w:cs="Times New Roman"/>
    </w:rPr>
  </w:style>
  <w:style w:type="paragraph" w:customStyle="1" w:styleId="23">
    <w:name w:val="_23"/>
    <w:pPr>
      <w:tabs>
        <w:tab w:val="left" w:pos="5760"/>
        <w:tab w:val="left" w:pos="6480"/>
        <w:tab w:val="left" w:pos="7200"/>
        <w:tab w:val="left" w:pos="7920"/>
        <w:tab w:val="left" w:pos="8640"/>
        <w:tab w:val="left" w:pos="9360"/>
        <w:tab w:val="left" w:pos="10080"/>
        <w:tab w:val="left" w:pos="10800"/>
      </w:tabs>
      <w:spacing w:after="0" w:line="240" w:lineRule="auto"/>
      <w:ind w:left="2880"/>
      <w:jc w:val="both"/>
    </w:pPr>
    <w:rPr>
      <w:rFonts w:cs="Times New Roman"/>
    </w:rPr>
  </w:style>
  <w:style w:type="paragraph" w:customStyle="1" w:styleId="22">
    <w:name w:val="_22"/>
    <w:pPr>
      <w:tabs>
        <w:tab w:val="left" w:pos="7200"/>
        <w:tab w:val="left" w:pos="7920"/>
        <w:tab w:val="left" w:pos="8640"/>
        <w:tab w:val="left" w:pos="9360"/>
        <w:tab w:val="left" w:pos="10080"/>
        <w:tab w:val="left" w:pos="10800"/>
        <w:tab w:val="left" w:pos="11520"/>
      </w:tabs>
      <w:spacing w:after="0" w:line="240" w:lineRule="auto"/>
      <w:ind w:left="3600"/>
      <w:jc w:val="both"/>
    </w:pPr>
    <w:rPr>
      <w:rFonts w:cs="Times New Roman"/>
    </w:rPr>
  </w:style>
  <w:style w:type="paragraph" w:customStyle="1" w:styleId="21">
    <w:name w:val="_21"/>
    <w:pPr>
      <w:tabs>
        <w:tab w:val="left" w:pos="8640"/>
        <w:tab w:val="left" w:pos="9360"/>
        <w:tab w:val="left" w:pos="10080"/>
        <w:tab w:val="left" w:pos="10800"/>
        <w:tab w:val="left" w:pos="11520"/>
        <w:tab w:val="left" w:pos="12240"/>
      </w:tabs>
      <w:spacing w:after="0" w:line="240" w:lineRule="auto"/>
      <w:ind w:left="4320"/>
      <w:jc w:val="both"/>
    </w:pPr>
    <w:rPr>
      <w:rFonts w:cs="Times New Roman"/>
    </w:rPr>
  </w:style>
  <w:style w:type="paragraph" w:customStyle="1" w:styleId="20">
    <w:name w:val="_20"/>
    <w:pPr>
      <w:tabs>
        <w:tab w:val="left" w:pos="10080"/>
        <w:tab w:val="left" w:pos="10800"/>
        <w:tab w:val="left" w:pos="11520"/>
        <w:tab w:val="left" w:pos="12240"/>
        <w:tab w:val="left" w:pos="12960"/>
      </w:tabs>
      <w:spacing w:after="0" w:line="240" w:lineRule="auto"/>
      <w:ind w:left="5040"/>
      <w:jc w:val="both"/>
    </w:pPr>
    <w:rPr>
      <w:rFonts w:cs="Times New Roman"/>
    </w:rPr>
  </w:style>
  <w:style w:type="paragraph" w:customStyle="1" w:styleId="19">
    <w:name w:val="_19"/>
    <w:pPr>
      <w:tabs>
        <w:tab w:val="left" w:pos="11520"/>
        <w:tab w:val="left" w:pos="12240"/>
        <w:tab w:val="left" w:pos="12960"/>
        <w:tab w:val="left" w:pos="13680"/>
      </w:tabs>
      <w:spacing w:after="0" w:line="240" w:lineRule="auto"/>
      <w:ind w:left="5760"/>
      <w:jc w:val="both"/>
    </w:pPr>
    <w:rPr>
      <w:rFonts w:cs="Times New Roman"/>
    </w:rPr>
  </w:style>
  <w:style w:type="paragraph" w:customStyle="1" w:styleId="18">
    <w:name w:val="_18"/>
    <w:pPr>
      <w:tabs>
        <w:tab w:val="left" w:pos="12960"/>
        <w:tab w:val="left" w:pos="13680"/>
        <w:tab w:val="left" w:pos="14400"/>
      </w:tabs>
      <w:spacing w:after="0" w:line="240" w:lineRule="auto"/>
      <w:ind w:left="6480"/>
      <w:jc w:val="both"/>
    </w:pPr>
    <w:rPr>
      <w:rFonts w:cs="Times New Roman"/>
    </w:rPr>
  </w:style>
  <w:style w:type="paragraph" w:customStyle="1" w:styleId="17">
    <w:name w:val="_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cs="Times New Roman"/>
    </w:rPr>
  </w:style>
  <w:style w:type="paragraph" w:customStyle="1" w:styleId="16">
    <w:name w:val="_16"/>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pPr>
    <w:rPr>
      <w:rFonts w:cs="Times New Roman"/>
    </w:rPr>
  </w:style>
  <w:style w:type="paragraph" w:customStyle="1" w:styleId="15">
    <w:name w:val="_15"/>
    <w:pPr>
      <w:tabs>
        <w:tab w:val="left" w:pos="4320"/>
        <w:tab w:val="left" w:pos="5040"/>
        <w:tab w:val="left" w:pos="5760"/>
        <w:tab w:val="left" w:pos="6480"/>
        <w:tab w:val="left" w:pos="7200"/>
        <w:tab w:val="left" w:pos="7920"/>
        <w:tab w:val="left" w:pos="8640"/>
        <w:tab w:val="left" w:pos="9360"/>
        <w:tab w:val="left" w:pos="10080"/>
      </w:tabs>
      <w:spacing w:after="0" w:line="240" w:lineRule="auto"/>
      <w:ind w:left="2160"/>
      <w:jc w:val="both"/>
    </w:pPr>
    <w:rPr>
      <w:rFonts w:cs="Times New Roman"/>
    </w:rPr>
  </w:style>
  <w:style w:type="paragraph" w:customStyle="1" w:styleId="14">
    <w:name w:val="_14"/>
    <w:pPr>
      <w:tabs>
        <w:tab w:val="left" w:pos="5760"/>
        <w:tab w:val="left" w:pos="6480"/>
        <w:tab w:val="left" w:pos="7200"/>
        <w:tab w:val="left" w:pos="7920"/>
        <w:tab w:val="left" w:pos="8640"/>
        <w:tab w:val="left" w:pos="9360"/>
        <w:tab w:val="left" w:pos="10080"/>
        <w:tab w:val="left" w:pos="10800"/>
      </w:tabs>
      <w:spacing w:after="0" w:line="240" w:lineRule="auto"/>
      <w:ind w:left="2880"/>
      <w:jc w:val="both"/>
    </w:pPr>
    <w:rPr>
      <w:rFonts w:cs="Times New Roman"/>
    </w:rPr>
  </w:style>
  <w:style w:type="paragraph" w:customStyle="1" w:styleId="13">
    <w:name w:val="_13"/>
    <w:pPr>
      <w:tabs>
        <w:tab w:val="left" w:pos="7200"/>
        <w:tab w:val="left" w:pos="7920"/>
        <w:tab w:val="left" w:pos="8640"/>
        <w:tab w:val="left" w:pos="9360"/>
        <w:tab w:val="left" w:pos="10080"/>
        <w:tab w:val="left" w:pos="10800"/>
        <w:tab w:val="left" w:pos="11520"/>
      </w:tabs>
      <w:spacing w:after="0" w:line="240" w:lineRule="auto"/>
      <w:ind w:left="3600"/>
      <w:jc w:val="both"/>
    </w:pPr>
    <w:rPr>
      <w:rFonts w:cs="Times New Roman"/>
    </w:rPr>
  </w:style>
  <w:style w:type="paragraph" w:customStyle="1" w:styleId="12">
    <w:name w:val="_12"/>
    <w:pPr>
      <w:tabs>
        <w:tab w:val="left" w:pos="8640"/>
        <w:tab w:val="left" w:pos="9360"/>
        <w:tab w:val="left" w:pos="10080"/>
        <w:tab w:val="left" w:pos="10800"/>
        <w:tab w:val="left" w:pos="11520"/>
        <w:tab w:val="left" w:pos="12240"/>
      </w:tabs>
      <w:spacing w:after="0" w:line="240" w:lineRule="auto"/>
      <w:ind w:left="4320"/>
      <w:jc w:val="both"/>
    </w:pPr>
    <w:rPr>
      <w:rFonts w:cs="Times New Roman"/>
    </w:rPr>
  </w:style>
  <w:style w:type="paragraph" w:customStyle="1" w:styleId="11">
    <w:name w:val="_11"/>
    <w:pPr>
      <w:tabs>
        <w:tab w:val="left" w:pos="10080"/>
        <w:tab w:val="left" w:pos="10800"/>
        <w:tab w:val="left" w:pos="11520"/>
        <w:tab w:val="left" w:pos="12240"/>
        <w:tab w:val="left" w:pos="12960"/>
      </w:tabs>
      <w:spacing w:after="0" w:line="240" w:lineRule="auto"/>
      <w:ind w:left="5040"/>
      <w:jc w:val="both"/>
    </w:pPr>
    <w:rPr>
      <w:rFonts w:cs="Times New Roman"/>
    </w:rPr>
  </w:style>
  <w:style w:type="paragraph" w:customStyle="1" w:styleId="10">
    <w:name w:val="_10"/>
    <w:pPr>
      <w:tabs>
        <w:tab w:val="left" w:pos="11520"/>
        <w:tab w:val="left" w:pos="12240"/>
        <w:tab w:val="left" w:pos="12960"/>
        <w:tab w:val="left" w:pos="13680"/>
      </w:tabs>
      <w:spacing w:after="0" w:line="240" w:lineRule="auto"/>
      <w:ind w:left="5760"/>
      <w:jc w:val="both"/>
    </w:pPr>
    <w:rPr>
      <w:rFonts w:cs="Times New Roman"/>
    </w:rPr>
  </w:style>
  <w:style w:type="paragraph" w:customStyle="1" w:styleId="9">
    <w:name w:val="_9"/>
    <w:pPr>
      <w:tabs>
        <w:tab w:val="left" w:pos="12960"/>
        <w:tab w:val="left" w:pos="13680"/>
        <w:tab w:val="left" w:pos="14400"/>
      </w:tabs>
      <w:spacing w:after="0" w:line="240" w:lineRule="auto"/>
      <w:ind w:left="6480"/>
      <w:jc w:val="both"/>
    </w:pPr>
    <w:rPr>
      <w:rFonts w:cs="Times New Roman"/>
    </w:rPr>
  </w:style>
  <w:style w:type="paragraph" w:customStyle="1" w:styleId="8">
    <w:name w:val="_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cs="Times New Roman"/>
    </w:rPr>
  </w:style>
  <w:style w:type="paragraph" w:customStyle="1" w:styleId="7">
    <w:name w:val="_7"/>
    <w:pPr>
      <w:tabs>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720"/>
      <w:jc w:val="both"/>
    </w:pPr>
    <w:rPr>
      <w:rFonts w:cs="Times New Roman"/>
    </w:rPr>
  </w:style>
  <w:style w:type="paragraph" w:customStyle="1" w:styleId="6">
    <w:name w:val="_6"/>
    <w:pPr>
      <w:tabs>
        <w:tab w:val="left" w:pos="4320"/>
        <w:tab w:val="left" w:pos="5040"/>
        <w:tab w:val="left" w:pos="5760"/>
        <w:tab w:val="left" w:pos="6480"/>
        <w:tab w:val="left" w:pos="7200"/>
        <w:tab w:val="left" w:pos="7920"/>
        <w:tab w:val="left" w:pos="8640"/>
        <w:tab w:val="left" w:pos="9360"/>
        <w:tab w:val="left" w:pos="10080"/>
      </w:tabs>
      <w:spacing w:after="0" w:line="240" w:lineRule="auto"/>
      <w:ind w:left="2160"/>
      <w:jc w:val="both"/>
    </w:pPr>
    <w:rPr>
      <w:rFonts w:cs="Times New Roman"/>
    </w:rPr>
  </w:style>
  <w:style w:type="paragraph" w:customStyle="1" w:styleId="5">
    <w:name w:val="_5"/>
    <w:pPr>
      <w:tabs>
        <w:tab w:val="left" w:pos="5760"/>
        <w:tab w:val="left" w:pos="6480"/>
        <w:tab w:val="left" w:pos="7200"/>
        <w:tab w:val="left" w:pos="7920"/>
        <w:tab w:val="left" w:pos="8640"/>
        <w:tab w:val="left" w:pos="9360"/>
        <w:tab w:val="left" w:pos="10080"/>
        <w:tab w:val="left" w:pos="10800"/>
      </w:tabs>
      <w:spacing w:after="0" w:line="240" w:lineRule="auto"/>
      <w:ind w:left="2880"/>
      <w:jc w:val="both"/>
    </w:pPr>
    <w:rPr>
      <w:rFonts w:cs="Times New Roman"/>
    </w:rPr>
  </w:style>
  <w:style w:type="paragraph" w:customStyle="1" w:styleId="4">
    <w:name w:val="_4"/>
    <w:pPr>
      <w:tabs>
        <w:tab w:val="left" w:pos="7200"/>
        <w:tab w:val="left" w:pos="7920"/>
        <w:tab w:val="left" w:pos="8640"/>
        <w:tab w:val="left" w:pos="9360"/>
        <w:tab w:val="left" w:pos="10080"/>
        <w:tab w:val="left" w:pos="10800"/>
        <w:tab w:val="left" w:pos="11520"/>
      </w:tabs>
      <w:spacing w:after="0" w:line="240" w:lineRule="auto"/>
      <w:ind w:left="3600"/>
      <w:jc w:val="both"/>
    </w:pPr>
    <w:rPr>
      <w:rFonts w:cs="Times New Roman"/>
    </w:rPr>
  </w:style>
  <w:style w:type="paragraph" w:customStyle="1" w:styleId="3">
    <w:name w:val="_3"/>
    <w:pPr>
      <w:tabs>
        <w:tab w:val="left" w:pos="8640"/>
        <w:tab w:val="left" w:pos="9360"/>
        <w:tab w:val="left" w:pos="10080"/>
        <w:tab w:val="left" w:pos="10800"/>
        <w:tab w:val="left" w:pos="11520"/>
        <w:tab w:val="left" w:pos="12240"/>
      </w:tabs>
      <w:spacing w:after="0" w:line="240" w:lineRule="auto"/>
      <w:ind w:left="4320"/>
      <w:jc w:val="both"/>
    </w:pPr>
    <w:rPr>
      <w:rFonts w:cs="Times New Roman"/>
    </w:rPr>
  </w:style>
  <w:style w:type="paragraph" w:customStyle="1" w:styleId="2">
    <w:name w:val="_2"/>
    <w:pPr>
      <w:tabs>
        <w:tab w:val="left" w:pos="10080"/>
        <w:tab w:val="left" w:pos="10800"/>
        <w:tab w:val="left" w:pos="11520"/>
        <w:tab w:val="left" w:pos="12240"/>
        <w:tab w:val="left" w:pos="12960"/>
      </w:tabs>
      <w:spacing w:after="0" w:line="240" w:lineRule="auto"/>
      <w:ind w:left="5040"/>
      <w:jc w:val="both"/>
    </w:pPr>
    <w:rPr>
      <w:rFonts w:cs="Times New Roman"/>
    </w:rPr>
  </w:style>
  <w:style w:type="paragraph" w:customStyle="1" w:styleId="1">
    <w:name w:val="_1"/>
    <w:pPr>
      <w:tabs>
        <w:tab w:val="left" w:pos="11520"/>
        <w:tab w:val="left" w:pos="12240"/>
        <w:tab w:val="left" w:pos="12960"/>
        <w:tab w:val="left" w:pos="13680"/>
      </w:tabs>
      <w:spacing w:after="0" w:line="240" w:lineRule="auto"/>
      <w:ind w:left="5760"/>
      <w:jc w:val="both"/>
    </w:pPr>
    <w:rPr>
      <w:rFonts w:cs="Times New Roman"/>
    </w:rPr>
  </w:style>
  <w:style w:type="paragraph" w:customStyle="1" w:styleId="a">
    <w:name w:val="_"/>
    <w:pPr>
      <w:tabs>
        <w:tab w:val="left" w:pos="12960"/>
        <w:tab w:val="left" w:pos="13680"/>
        <w:tab w:val="left" w:pos="14400"/>
      </w:tabs>
      <w:spacing w:after="0" w:line="240" w:lineRule="auto"/>
      <w:ind w:left="6480"/>
      <w:jc w:val="both"/>
    </w:pPr>
    <w:rPr>
      <w:rFonts w:cs="Times New Roman"/>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ConComm</cp:lastModifiedBy>
  <cp:revision>2</cp:revision>
  <dcterms:created xsi:type="dcterms:W3CDTF">2023-10-10T17:29:00Z</dcterms:created>
  <dcterms:modified xsi:type="dcterms:W3CDTF">2023-10-10T17:29:00Z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