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EC2" w:rsidRDefault="00581EC2">
      <w:pPr>
        <w:pStyle w:val="BodyText"/>
        <w:spacing w:before="4"/>
        <w:rPr>
          <w:rFonts w:ascii="Times New Roman"/>
        </w:rPr>
      </w:pPr>
      <w:bookmarkStart w:id="0" w:name="_GoBack"/>
      <w:bookmarkEnd w:id="0"/>
    </w:p>
    <w:p w:rsidR="00581EC2" w:rsidRDefault="00BE5E54">
      <w:pPr>
        <w:spacing w:before="89"/>
        <w:ind w:left="2488" w:right="2377"/>
        <w:jc w:val="center"/>
        <w:rPr>
          <w:b/>
          <w:sz w:val="35"/>
        </w:rPr>
      </w:pPr>
      <w:r>
        <w:rPr>
          <w:noProof/>
        </w:rPr>
        <mc:AlternateContent>
          <mc:Choice Requires="wps">
            <w:drawing>
              <wp:anchor distT="0" distB="0" distL="114300" distR="114300" simplePos="0" relativeHeight="251658240" behindDoc="0" locked="0" layoutInCell="1" allowOverlap="1">
                <wp:simplePos x="0" y="0"/>
                <wp:positionH relativeFrom="page">
                  <wp:posOffset>915670</wp:posOffset>
                </wp:positionH>
                <wp:positionV relativeFrom="paragraph">
                  <wp:posOffset>-162560</wp:posOffset>
                </wp:positionV>
                <wp:extent cx="6105525"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61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091A8" id="Line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1pt,-12.8pt" to="552.8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XkAEA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" strokeweight=".16953mm">
                <w10:wrap anchorx="page"/>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903605</wp:posOffset>
                </wp:positionH>
                <wp:positionV relativeFrom="paragraph">
                  <wp:posOffset>524510</wp:posOffset>
                </wp:positionV>
                <wp:extent cx="6105525"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122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B77D8" id="Line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15pt,41.3pt" to="551.9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fXEwIAACk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" strokeweight=".33908mm">
                <w10:wrap anchorx="page"/>
              </v:line>
            </w:pict>
          </mc:Fallback>
        </mc:AlternateContent>
      </w:r>
      <w:r w:rsidR="00EF4A46">
        <w:rPr>
          <w:b/>
          <w:color w:val="1F1F1F"/>
          <w:w w:val="105"/>
          <w:sz w:val="35"/>
        </w:rPr>
        <w:t xml:space="preserve">Town of West Tisbury, </w:t>
      </w:r>
      <w:r w:rsidR="00EF4A46">
        <w:rPr>
          <w:b/>
          <w:color w:val="4F4F4F"/>
          <w:w w:val="105"/>
          <w:sz w:val="35"/>
        </w:rPr>
        <w:t>M</w:t>
      </w:r>
      <w:r w:rsidR="00EF4A46">
        <w:rPr>
          <w:b/>
          <w:color w:val="1F1F1F"/>
          <w:w w:val="105"/>
          <w:sz w:val="35"/>
        </w:rPr>
        <w:t>A</w:t>
      </w:r>
    </w:p>
    <w:p w:rsidR="00581EC2" w:rsidRDefault="00581EC2">
      <w:pPr>
        <w:pStyle w:val="BodyText"/>
        <w:rPr>
          <w:b/>
          <w:sz w:val="38"/>
        </w:rPr>
      </w:pPr>
    </w:p>
    <w:p w:rsidR="00581EC2" w:rsidRDefault="00EF4A46">
      <w:pPr>
        <w:pStyle w:val="Heading1"/>
        <w:tabs>
          <w:tab w:val="left" w:pos="5019"/>
        </w:tabs>
        <w:spacing w:before="220"/>
        <w:ind w:right="0"/>
        <w:jc w:val="left"/>
      </w:pPr>
      <w:r>
        <w:rPr>
          <w:color w:val="1F1F1F"/>
        </w:rPr>
        <w:t>POSITION:</w:t>
      </w:r>
      <w:r>
        <w:rPr>
          <w:color w:val="1F1F1F"/>
          <w:spacing w:val="63"/>
        </w:rPr>
        <w:t xml:space="preserve"> </w:t>
      </w:r>
      <w:r>
        <w:rPr>
          <w:color w:val="1F1F1F"/>
        </w:rPr>
        <w:t>Administrative</w:t>
      </w:r>
      <w:r>
        <w:rPr>
          <w:color w:val="1F1F1F"/>
          <w:spacing w:val="-3"/>
        </w:rPr>
        <w:t xml:space="preserve"> </w:t>
      </w:r>
      <w:r>
        <w:rPr>
          <w:color w:val="1F1F1F"/>
        </w:rPr>
        <w:t>Assistant</w:t>
      </w:r>
      <w:r>
        <w:rPr>
          <w:color w:val="1F1F1F"/>
        </w:rPr>
        <w:tab/>
        <w:t>DEPARTMENT: Board of</w:t>
      </w:r>
      <w:r>
        <w:rPr>
          <w:color w:val="1F1F1F"/>
          <w:spacing w:val="-29"/>
        </w:rPr>
        <w:t xml:space="preserve"> </w:t>
      </w:r>
      <w:r>
        <w:rPr>
          <w:color w:val="1F1F1F"/>
        </w:rPr>
        <w:t>Assessors</w:t>
      </w:r>
    </w:p>
    <w:p w:rsidR="00581EC2" w:rsidRDefault="00581EC2">
      <w:pPr>
        <w:pStyle w:val="BodyText"/>
        <w:rPr>
          <w:b/>
          <w:sz w:val="20"/>
        </w:rPr>
      </w:pPr>
    </w:p>
    <w:p w:rsidR="00581EC2" w:rsidRDefault="00581EC2">
      <w:pPr>
        <w:pStyle w:val="BodyText"/>
        <w:spacing w:before="9"/>
        <w:rPr>
          <w:b/>
          <w:sz w:val="27"/>
        </w:rPr>
      </w:pPr>
    </w:p>
    <w:p w:rsidR="00581EC2" w:rsidRDefault="00BE5E54" w:rsidP="00ED4E44">
      <w:pPr>
        <w:spacing w:before="93"/>
        <w:ind w:right="50"/>
        <w:jc w:val="center"/>
        <w:rPr>
          <w:b/>
          <w:sz w:val="24"/>
        </w:rPr>
      </w:pPr>
      <w:r>
        <w:rPr>
          <w:noProof/>
        </w:rPr>
        <mc:AlternateContent>
          <mc:Choice Requires="wps">
            <w:drawing>
              <wp:anchor distT="0" distB="0" distL="114300" distR="114300" simplePos="0" relativeHeight="251660288" behindDoc="0" locked="0" layoutInCell="1" allowOverlap="1">
                <wp:simplePos x="0" y="0"/>
                <wp:positionH relativeFrom="page">
                  <wp:posOffset>964565</wp:posOffset>
                </wp:positionH>
                <wp:positionV relativeFrom="paragraph">
                  <wp:posOffset>-139700</wp:posOffset>
                </wp:positionV>
                <wp:extent cx="598043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3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38CC4"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5.95pt,-11pt" to="546.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jLJ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" strokeweight=".50861mm">
                <w10:wrap anchorx="page"/>
              </v:line>
            </w:pict>
          </mc:Fallback>
        </mc:AlternateContent>
      </w:r>
      <w:r w:rsidR="00EF4A46">
        <w:rPr>
          <w:b/>
          <w:color w:val="1F1F1F"/>
          <w:sz w:val="24"/>
          <w:u w:val="thick" w:color="1F1F1F"/>
        </w:rPr>
        <w:t>GENERAL SUMMARY</w:t>
      </w:r>
    </w:p>
    <w:p w:rsidR="000639E6" w:rsidRDefault="000639E6">
      <w:pPr>
        <w:pStyle w:val="Heading2"/>
        <w:spacing w:line="247" w:lineRule="auto"/>
        <w:ind w:left="140" w:hanging="2"/>
        <w:rPr>
          <w:b/>
          <w:sz w:val="26"/>
          <w:szCs w:val="23"/>
        </w:rPr>
      </w:pPr>
    </w:p>
    <w:p w:rsidR="00581EC2" w:rsidRDefault="00EF4A46" w:rsidP="002C6399">
      <w:pPr>
        <w:pStyle w:val="Heading2"/>
        <w:spacing w:line="247" w:lineRule="auto"/>
        <w:ind w:left="138" w:firstLine="0"/>
      </w:pPr>
      <w:r>
        <w:rPr>
          <w:color w:val="1F1F1F"/>
        </w:rPr>
        <w:t>Administrative, technical and clerical support in assisting the Principal Assessor and Board of Assessors.</w:t>
      </w:r>
    </w:p>
    <w:p w:rsidR="00581EC2" w:rsidRDefault="00581EC2">
      <w:pPr>
        <w:pStyle w:val="BodyText"/>
        <w:spacing w:before="9"/>
        <w:rPr>
          <w:sz w:val="17"/>
        </w:rPr>
      </w:pPr>
    </w:p>
    <w:p w:rsidR="00581EC2" w:rsidRDefault="00ED4E44" w:rsidP="00ED4E44">
      <w:pPr>
        <w:spacing w:before="92"/>
        <w:ind w:right="50"/>
        <w:jc w:val="center"/>
        <w:rPr>
          <w:b/>
          <w:sz w:val="24"/>
        </w:rPr>
      </w:pPr>
      <w:r>
        <w:rPr>
          <w:b/>
          <w:color w:val="1F1F1F"/>
          <w:w w:val="115"/>
          <w:sz w:val="24"/>
          <w:u w:val="thick" w:color="1F1F1F"/>
        </w:rPr>
        <w:t xml:space="preserve">ESSENTIAL </w:t>
      </w:r>
      <w:r w:rsidR="00EF4A46">
        <w:rPr>
          <w:b/>
          <w:color w:val="1F1F1F"/>
          <w:w w:val="115"/>
          <w:sz w:val="24"/>
          <w:u w:val="thick" w:color="1F1F1F"/>
        </w:rPr>
        <w:t>DUTIES</w:t>
      </w:r>
      <w:r>
        <w:rPr>
          <w:b/>
          <w:color w:val="1F1F1F"/>
          <w:w w:val="115"/>
          <w:sz w:val="24"/>
          <w:u w:val="thick" w:color="1F1F1F"/>
        </w:rPr>
        <w:t xml:space="preserve"> </w:t>
      </w:r>
      <w:r w:rsidR="00EF4A46">
        <w:rPr>
          <w:b/>
          <w:color w:val="1F1F1F"/>
          <w:w w:val="115"/>
          <w:sz w:val="24"/>
          <w:u w:val="thick" w:color="1F1F1F"/>
        </w:rPr>
        <w:t>AND</w:t>
      </w:r>
      <w:r>
        <w:rPr>
          <w:b/>
          <w:color w:val="1F1F1F"/>
          <w:w w:val="115"/>
          <w:sz w:val="24"/>
          <w:u w:val="thick" w:color="1F1F1F"/>
        </w:rPr>
        <w:t xml:space="preserve"> </w:t>
      </w:r>
      <w:r w:rsidR="00EF4A46">
        <w:rPr>
          <w:b/>
          <w:color w:val="1F1F1F"/>
          <w:w w:val="115"/>
          <w:sz w:val="24"/>
          <w:u w:val="thick" w:color="1F1F1F"/>
        </w:rPr>
        <w:t>FUNCT</w:t>
      </w:r>
      <w:r>
        <w:rPr>
          <w:b/>
          <w:color w:val="1F1F1F"/>
          <w:w w:val="115"/>
          <w:sz w:val="24"/>
          <w:u w:val="thick" w:color="1F1F1F"/>
        </w:rPr>
        <w:t>IO</w:t>
      </w:r>
      <w:r w:rsidR="00EF4A46">
        <w:rPr>
          <w:b/>
          <w:color w:val="1F1F1F"/>
          <w:w w:val="115"/>
          <w:sz w:val="24"/>
          <w:u w:val="thick" w:color="1F1F1F"/>
        </w:rPr>
        <w:t>NS</w:t>
      </w:r>
    </w:p>
    <w:p w:rsidR="00581EC2" w:rsidRDefault="00581EC2">
      <w:pPr>
        <w:pStyle w:val="BodyText"/>
        <w:spacing w:before="9"/>
        <w:rPr>
          <w:b/>
          <w:sz w:val="25"/>
        </w:rPr>
      </w:pPr>
    </w:p>
    <w:p w:rsidR="00581EC2" w:rsidRPr="002C6399" w:rsidRDefault="00EF4A46" w:rsidP="002C6399">
      <w:pPr>
        <w:spacing w:line="254" w:lineRule="auto"/>
        <w:rPr>
          <w:i/>
          <w:sz w:val="24"/>
          <w:szCs w:val="24"/>
        </w:rPr>
      </w:pPr>
      <w:r w:rsidRPr="002C6399">
        <w:rPr>
          <w:i/>
          <w:color w:val="1F1F1F"/>
          <w:w w:val="105"/>
          <w:sz w:val="24"/>
          <w:szCs w:val="24"/>
        </w:rPr>
        <w:t xml:space="preserve">The essential functions or duties listed below are intended only </w:t>
      </w:r>
      <w:r w:rsidRPr="002C6399">
        <w:rPr>
          <w:color w:val="1F1F1F"/>
          <w:w w:val="105"/>
          <w:sz w:val="24"/>
          <w:szCs w:val="24"/>
        </w:rPr>
        <w:t xml:space="preserve">as </w:t>
      </w:r>
      <w:r w:rsidRPr="002C6399">
        <w:rPr>
          <w:i/>
          <w:color w:val="1F1F1F"/>
          <w:w w:val="105"/>
          <w:sz w:val="24"/>
          <w:szCs w:val="24"/>
        </w:rPr>
        <w:t>illustration of the various types of work that may be performed. The omission of specific statements of duties does not exclude them from the position if work is similar, related, or a logical assignment to the position.</w:t>
      </w:r>
    </w:p>
    <w:p w:rsidR="00581EC2" w:rsidRDefault="00581EC2">
      <w:pPr>
        <w:pStyle w:val="BodyText"/>
        <w:spacing w:before="10"/>
        <w:rPr>
          <w:i/>
        </w:rPr>
      </w:pPr>
    </w:p>
    <w:p w:rsidR="00581EC2" w:rsidRDefault="00EF4A46">
      <w:pPr>
        <w:pStyle w:val="Heading2"/>
        <w:numPr>
          <w:ilvl w:val="0"/>
          <w:numId w:val="2"/>
        </w:numPr>
        <w:tabs>
          <w:tab w:val="left" w:pos="847"/>
        </w:tabs>
        <w:ind w:hanging="360"/>
        <w:rPr>
          <w:color w:val="1F1F1F"/>
        </w:rPr>
      </w:pPr>
      <w:r>
        <w:rPr>
          <w:color w:val="1F1F1F"/>
        </w:rPr>
        <w:t>Maintains real and personal property ownership records.</w:t>
      </w:r>
    </w:p>
    <w:p w:rsidR="003C6B82" w:rsidRDefault="003C6B82" w:rsidP="003C6B82">
      <w:pPr>
        <w:pStyle w:val="Heading2"/>
        <w:tabs>
          <w:tab w:val="left" w:pos="847"/>
        </w:tabs>
        <w:ind w:left="846" w:firstLine="0"/>
        <w:rPr>
          <w:color w:val="1F1F1F"/>
        </w:rPr>
      </w:pPr>
    </w:p>
    <w:p w:rsidR="003C6B82" w:rsidRDefault="003C6B82">
      <w:pPr>
        <w:pStyle w:val="Heading2"/>
        <w:numPr>
          <w:ilvl w:val="0"/>
          <w:numId w:val="2"/>
        </w:numPr>
        <w:tabs>
          <w:tab w:val="left" w:pos="847"/>
        </w:tabs>
        <w:ind w:hanging="360"/>
        <w:rPr>
          <w:color w:val="1F1F1F"/>
        </w:rPr>
      </w:pPr>
      <w:r>
        <w:rPr>
          <w:color w:val="1F1F1F"/>
        </w:rPr>
        <w:t>Prepares minutes from recorded twice monthly meetings.</w:t>
      </w:r>
    </w:p>
    <w:p w:rsidR="00581EC2" w:rsidRDefault="00581EC2">
      <w:pPr>
        <w:pStyle w:val="BodyText"/>
        <w:rPr>
          <w:sz w:val="25"/>
        </w:rPr>
      </w:pPr>
    </w:p>
    <w:p w:rsidR="00581EC2" w:rsidRDefault="003D4476">
      <w:pPr>
        <w:pStyle w:val="ListParagraph"/>
        <w:numPr>
          <w:ilvl w:val="0"/>
          <w:numId w:val="2"/>
        </w:numPr>
        <w:tabs>
          <w:tab w:val="left" w:pos="837"/>
        </w:tabs>
        <w:spacing w:line="242" w:lineRule="auto"/>
        <w:ind w:left="835" w:right="710" w:hanging="357"/>
        <w:rPr>
          <w:color w:val="1F1F1F"/>
          <w:sz w:val="24"/>
        </w:rPr>
      </w:pPr>
      <w:r>
        <w:rPr>
          <w:color w:val="1F1F1F"/>
          <w:sz w:val="24"/>
        </w:rPr>
        <w:t>Updates</w:t>
      </w:r>
      <w:r w:rsidR="003C6B82">
        <w:rPr>
          <w:color w:val="1F1F1F"/>
          <w:sz w:val="24"/>
        </w:rPr>
        <w:t xml:space="preserve"> property sales data including confirming information </w:t>
      </w:r>
      <w:r>
        <w:rPr>
          <w:color w:val="1F1F1F"/>
          <w:sz w:val="24"/>
        </w:rPr>
        <w:t>using and reviewing</w:t>
      </w:r>
      <w:r w:rsidR="003C6B82">
        <w:rPr>
          <w:color w:val="1F1F1F"/>
          <w:sz w:val="24"/>
        </w:rPr>
        <w:t xml:space="preserve"> sales verification forms with buyers and sellers</w:t>
      </w:r>
      <w:r w:rsidR="00EF4A46">
        <w:rPr>
          <w:color w:val="1F1F1F"/>
          <w:sz w:val="24"/>
        </w:rPr>
        <w:t>.</w:t>
      </w:r>
    </w:p>
    <w:p w:rsidR="00581EC2" w:rsidRDefault="00581EC2">
      <w:pPr>
        <w:pStyle w:val="BodyText"/>
        <w:spacing w:before="8"/>
        <w:rPr>
          <w:sz w:val="24"/>
        </w:rPr>
      </w:pPr>
    </w:p>
    <w:p w:rsidR="00581EC2" w:rsidRDefault="00EF4A46">
      <w:pPr>
        <w:pStyle w:val="ListParagraph"/>
        <w:numPr>
          <w:ilvl w:val="0"/>
          <w:numId w:val="2"/>
        </w:numPr>
        <w:tabs>
          <w:tab w:val="left" w:pos="836"/>
        </w:tabs>
        <w:spacing w:line="247" w:lineRule="auto"/>
        <w:ind w:left="834" w:right="950" w:hanging="363"/>
        <w:rPr>
          <w:color w:val="1F1F1F"/>
          <w:sz w:val="24"/>
        </w:rPr>
      </w:pPr>
      <w:r>
        <w:rPr>
          <w:color w:val="1F1F1F"/>
          <w:sz w:val="24"/>
        </w:rPr>
        <w:t>Assists with the maintenance of computerized appraisal system data as required.</w:t>
      </w:r>
    </w:p>
    <w:p w:rsidR="00581EC2" w:rsidRDefault="00581EC2">
      <w:pPr>
        <w:pStyle w:val="BodyText"/>
        <w:spacing w:before="6"/>
        <w:rPr>
          <w:sz w:val="24"/>
        </w:rPr>
      </w:pPr>
    </w:p>
    <w:p w:rsidR="00581EC2" w:rsidRDefault="00EF4A46">
      <w:pPr>
        <w:pStyle w:val="ListParagraph"/>
        <w:numPr>
          <w:ilvl w:val="0"/>
          <w:numId w:val="2"/>
        </w:numPr>
        <w:tabs>
          <w:tab w:val="left" w:pos="832"/>
        </w:tabs>
        <w:ind w:left="831" w:hanging="368"/>
        <w:rPr>
          <w:color w:val="1F1F1F"/>
          <w:sz w:val="24"/>
        </w:rPr>
      </w:pPr>
      <w:r>
        <w:rPr>
          <w:color w:val="1F1F1F"/>
          <w:sz w:val="24"/>
        </w:rPr>
        <w:t>Assists the public with general questions on tax assessments and</w:t>
      </w:r>
      <w:r>
        <w:rPr>
          <w:color w:val="1F1F1F"/>
          <w:spacing w:val="44"/>
          <w:sz w:val="24"/>
        </w:rPr>
        <w:t xml:space="preserve"> </w:t>
      </w:r>
      <w:r>
        <w:rPr>
          <w:color w:val="1F1F1F"/>
          <w:sz w:val="24"/>
        </w:rPr>
        <w:t>abatements.</w:t>
      </w:r>
    </w:p>
    <w:p w:rsidR="00581EC2" w:rsidRDefault="00581EC2">
      <w:pPr>
        <w:pStyle w:val="BodyText"/>
        <w:spacing w:before="10"/>
        <w:rPr>
          <w:sz w:val="24"/>
        </w:rPr>
      </w:pPr>
    </w:p>
    <w:p w:rsidR="00581EC2" w:rsidRDefault="002E6A12">
      <w:pPr>
        <w:pStyle w:val="ListParagraph"/>
        <w:numPr>
          <w:ilvl w:val="0"/>
          <w:numId w:val="2"/>
        </w:numPr>
        <w:tabs>
          <w:tab w:val="left" w:pos="822"/>
        </w:tabs>
        <w:spacing w:line="247" w:lineRule="auto"/>
        <w:ind w:left="819" w:right="743" w:hanging="355"/>
        <w:rPr>
          <w:color w:val="1F1F1F"/>
          <w:sz w:val="24"/>
        </w:rPr>
      </w:pPr>
      <w:r>
        <w:rPr>
          <w:color w:val="1F1F1F"/>
          <w:sz w:val="24"/>
        </w:rPr>
        <w:t>Responsible</w:t>
      </w:r>
      <w:r w:rsidR="00EF4A46">
        <w:rPr>
          <w:color w:val="1F1F1F"/>
          <w:sz w:val="24"/>
        </w:rPr>
        <w:t xml:space="preserve"> for assisting the public with tax exemption applications and reviewing application</w:t>
      </w:r>
      <w:r w:rsidR="003C6B82">
        <w:rPr>
          <w:color w:val="1F1F1F"/>
          <w:sz w:val="24"/>
        </w:rPr>
        <w:t>s</w:t>
      </w:r>
      <w:r w:rsidR="00EF4A46">
        <w:rPr>
          <w:color w:val="1F1F1F"/>
          <w:sz w:val="24"/>
        </w:rPr>
        <w:t xml:space="preserve"> to d</w:t>
      </w:r>
      <w:r>
        <w:rPr>
          <w:color w:val="1F1F1F"/>
          <w:sz w:val="24"/>
        </w:rPr>
        <w:t>etermine</w:t>
      </w:r>
      <w:r w:rsidR="00EF4A46">
        <w:rPr>
          <w:color w:val="1F1F1F"/>
          <w:spacing w:val="27"/>
          <w:sz w:val="24"/>
        </w:rPr>
        <w:t xml:space="preserve"> </w:t>
      </w:r>
      <w:r w:rsidR="00EF4A46">
        <w:rPr>
          <w:color w:val="1F1F1F"/>
          <w:sz w:val="24"/>
        </w:rPr>
        <w:t>eligibility.</w:t>
      </w:r>
    </w:p>
    <w:p w:rsidR="00581EC2" w:rsidRDefault="00581EC2">
      <w:pPr>
        <w:pStyle w:val="BodyText"/>
        <w:spacing w:before="6"/>
        <w:rPr>
          <w:sz w:val="24"/>
        </w:rPr>
      </w:pPr>
    </w:p>
    <w:p w:rsidR="003C6B82" w:rsidRPr="003C6B82" w:rsidRDefault="003C6B82">
      <w:pPr>
        <w:pStyle w:val="ListParagraph"/>
        <w:numPr>
          <w:ilvl w:val="0"/>
          <w:numId w:val="2"/>
        </w:numPr>
        <w:tabs>
          <w:tab w:val="left" w:pos="822"/>
        </w:tabs>
        <w:spacing w:before="1" w:line="244" w:lineRule="auto"/>
        <w:ind w:left="813" w:right="116" w:hanging="355"/>
        <w:rPr>
          <w:color w:val="1F1F1F"/>
          <w:sz w:val="24"/>
        </w:rPr>
      </w:pPr>
      <w:r>
        <w:rPr>
          <w:color w:val="1F1F1F"/>
          <w:w w:val="105"/>
          <w:sz w:val="24"/>
        </w:rPr>
        <w:t>Prepares certified</w:t>
      </w:r>
      <w:r w:rsidR="00EF4A46">
        <w:rPr>
          <w:color w:val="1F1F1F"/>
          <w:w w:val="105"/>
          <w:sz w:val="24"/>
        </w:rPr>
        <w:t xml:space="preserve"> abutters'</w:t>
      </w:r>
      <w:r w:rsidR="00EF4A46">
        <w:rPr>
          <w:color w:val="1F1F1F"/>
          <w:spacing w:val="-14"/>
          <w:w w:val="105"/>
          <w:sz w:val="24"/>
        </w:rPr>
        <w:t xml:space="preserve"> </w:t>
      </w:r>
      <w:r w:rsidR="00EF4A46">
        <w:rPr>
          <w:color w:val="1F1F1F"/>
          <w:w w:val="105"/>
          <w:sz w:val="24"/>
        </w:rPr>
        <w:t>lists</w:t>
      </w:r>
      <w:r>
        <w:rPr>
          <w:color w:val="1F1F1F"/>
          <w:w w:val="105"/>
          <w:sz w:val="24"/>
        </w:rPr>
        <w:t>.</w:t>
      </w:r>
    </w:p>
    <w:p w:rsidR="003C6B82" w:rsidRPr="003C6B82" w:rsidRDefault="003C6B82" w:rsidP="003C6B82">
      <w:pPr>
        <w:pStyle w:val="ListParagraph"/>
        <w:rPr>
          <w:color w:val="1F1F1F"/>
          <w:spacing w:val="-25"/>
          <w:w w:val="105"/>
          <w:sz w:val="24"/>
        </w:rPr>
      </w:pPr>
    </w:p>
    <w:p w:rsidR="00581EC2" w:rsidRDefault="003C6B82">
      <w:pPr>
        <w:pStyle w:val="ListParagraph"/>
        <w:numPr>
          <w:ilvl w:val="0"/>
          <w:numId w:val="2"/>
        </w:numPr>
        <w:tabs>
          <w:tab w:val="left" w:pos="822"/>
        </w:tabs>
        <w:spacing w:before="1" w:line="244" w:lineRule="auto"/>
        <w:ind w:left="813" w:right="116" w:hanging="355"/>
        <w:rPr>
          <w:color w:val="1F1F1F"/>
          <w:sz w:val="24"/>
        </w:rPr>
      </w:pPr>
      <w:r>
        <w:rPr>
          <w:color w:val="1F1F1F"/>
          <w:w w:val="105"/>
          <w:sz w:val="24"/>
        </w:rPr>
        <w:t>Assists with public records requests and helps to maintain archives</w:t>
      </w:r>
      <w:r w:rsidR="00EF4A46">
        <w:rPr>
          <w:color w:val="1F1F1F"/>
          <w:w w:val="105"/>
          <w:sz w:val="24"/>
        </w:rPr>
        <w:t>.</w:t>
      </w:r>
    </w:p>
    <w:p w:rsidR="00581EC2" w:rsidRDefault="00581EC2">
      <w:pPr>
        <w:pStyle w:val="BodyText"/>
        <w:spacing w:before="6"/>
        <w:rPr>
          <w:sz w:val="24"/>
        </w:rPr>
      </w:pPr>
    </w:p>
    <w:p w:rsidR="00581EC2" w:rsidRDefault="003C6B82">
      <w:pPr>
        <w:pStyle w:val="ListParagraph"/>
        <w:numPr>
          <w:ilvl w:val="0"/>
          <w:numId w:val="2"/>
        </w:numPr>
        <w:tabs>
          <w:tab w:val="left" w:pos="803"/>
        </w:tabs>
        <w:spacing w:before="1" w:line="242" w:lineRule="auto"/>
        <w:ind w:left="805" w:right="131" w:hanging="365"/>
        <w:rPr>
          <w:color w:val="1F1F1F"/>
          <w:sz w:val="24"/>
        </w:rPr>
      </w:pPr>
      <w:r>
        <w:rPr>
          <w:color w:val="1F1F1F"/>
          <w:w w:val="105"/>
          <w:sz w:val="24"/>
        </w:rPr>
        <w:t>Responsible</w:t>
      </w:r>
      <w:r w:rsidR="00EF4A46">
        <w:rPr>
          <w:color w:val="1F1F1F"/>
          <w:spacing w:val="-46"/>
          <w:w w:val="105"/>
          <w:sz w:val="24"/>
        </w:rPr>
        <w:t xml:space="preserve"> </w:t>
      </w:r>
      <w:r w:rsidR="00EF4A46">
        <w:rPr>
          <w:color w:val="1F1F1F"/>
          <w:w w:val="105"/>
          <w:sz w:val="24"/>
        </w:rPr>
        <w:t>for</w:t>
      </w:r>
      <w:r w:rsidR="00EF4A46">
        <w:rPr>
          <w:color w:val="1F1F1F"/>
          <w:spacing w:val="-41"/>
          <w:w w:val="105"/>
          <w:sz w:val="24"/>
        </w:rPr>
        <w:t xml:space="preserve"> </w:t>
      </w:r>
      <w:r w:rsidR="00EF4A46">
        <w:rPr>
          <w:color w:val="1F1F1F"/>
          <w:w w:val="105"/>
          <w:sz w:val="24"/>
        </w:rPr>
        <w:t>completing</w:t>
      </w:r>
      <w:r w:rsidR="003D4476">
        <w:rPr>
          <w:color w:val="1F1F1F"/>
          <w:spacing w:val="-31"/>
          <w:w w:val="105"/>
          <w:sz w:val="24"/>
        </w:rPr>
        <w:t xml:space="preserve"> </w:t>
      </w:r>
      <w:r w:rsidR="00EF4A46">
        <w:rPr>
          <w:color w:val="1F1F1F"/>
          <w:w w:val="105"/>
          <w:sz w:val="24"/>
        </w:rPr>
        <w:t>abatement</w:t>
      </w:r>
      <w:r w:rsidR="00EF4A46">
        <w:rPr>
          <w:color w:val="1F1F1F"/>
          <w:spacing w:val="-28"/>
          <w:w w:val="105"/>
          <w:sz w:val="24"/>
        </w:rPr>
        <w:t xml:space="preserve"> </w:t>
      </w:r>
      <w:r w:rsidR="00EF4A46">
        <w:rPr>
          <w:color w:val="1F1F1F"/>
          <w:w w:val="105"/>
          <w:sz w:val="24"/>
        </w:rPr>
        <w:t>and</w:t>
      </w:r>
      <w:r w:rsidR="00EF4A46">
        <w:rPr>
          <w:color w:val="1F1F1F"/>
          <w:spacing w:val="-38"/>
          <w:w w:val="105"/>
          <w:sz w:val="24"/>
        </w:rPr>
        <w:t xml:space="preserve"> </w:t>
      </w:r>
      <w:r w:rsidR="00EF4A46">
        <w:rPr>
          <w:color w:val="1F1F1F"/>
          <w:w w:val="105"/>
          <w:sz w:val="24"/>
        </w:rPr>
        <w:t>exemption</w:t>
      </w:r>
      <w:r w:rsidR="00EF4A46">
        <w:rPr>
          <w:color w:val="1F1F1F"/>
          <w:spacing w:val="-33"/>
          <w:w w:val="105"/>
          <w:sz w:val="24"/>
        </w:rPr>
        <w:t xml:space="preserve"> </w:t>
      </w:r>
      <w:r w:rsidR="00EF4A46">
        <w:rPr>
          <w:color w:val="1F1F1F"/>
          <w:w w:val="105"/>
          <w:sz w:val="24"/>
        </w:rPr>
        <w:t>certificates</w:t>
      </w:r>
      <w:r w:rsidR="00EF4A46">
        <w:rPr>
          <w:color w:val="1F1F1F"/>
          <w:spacing w:val="-34"/>
          <w:w w:val="105"/>
          <w:sz w:val="24"/>
        </w:rPr>
        <w:t xml:space="preserve"> </w:t>
      </w:r>
      <w:r w:rsidR="00EF4A46">
        <w:rPr>
          <w:color w:val="1F1F1F"/>
          <w:w w:val="105"/>
          <w:sz w:val="24"/>
        </w:rPr>
        <w:t>and</w:t>
      </w:r>
      <w:r w:rsidR="00EF4A46">
        <w:rPr>
          <w:color w:val="1F1F1F"/>
          <w:spacing w:val="-40"/>
          <w:w w:val="105"/>
          <w:sz w:val="24"/>
        </w:rPr>
        <w:t xml:space="preserve"> </w:t>
      </w:r>
      <w:r w:rsidR="00EF4A46">
        <w:rPr>
          <w:color w:val="1F1F1F"/>
          <w:w w:val="105"/>
          <w:sz w:val="24"/>
        </w:rPr>
        <w:t>various reports after action by the Board of</w:t>
      </w:r>
      <w:r w:rsidR="00EF4A46">
        <w:rPr>
          <w:color w:val="1F1F1F"/>
          <w:spacing w:val="-47"/>
          <w:w w:val="105"/>
          <w:sz w:val="24"/>
        </w:rPr>
        <w:t xml:space="preserve"> </w:t>
      </w:r>
      <w:r w:rsidR="00EF4A46">
        <w:rPr>
          <w:color w:val="1F1F1F"/>
          <w:w w:val="105"/>
          <w:sz w:val="24"/>
        </w:rPr>
        <w:t>Assessors.</w:t>
      </w:r>
    </w:p>
    <w:p w:rsidR="00581EC2" w:rsidRDefault="003D4476">
      <w:pPr>
        <w:spacing w:line="242" w:lineRule="auto"/>
        <w:rPr>
          <w:sz w:val="24"/>
        </w:rPr>
        <w:sectPr w:rsidR="00581EC2">
          <w:type w:val="continuous"/>
          <w:pgSz w:w="12240" w:h="15840"/>
          <w:pgMar w:top="1020" w:right="1340" w:bottom="280" w:left="1400" w:header="720" w:footer="720" w:gutter="0"/>
          <w:cols w:space="720"/>
        </w:sectPr>
      </w:pPr>
      <w:r>
        <w:rPr>
          <w:sz w:val="24"/>
        </w:rPr>
        <w:t xml:space="preserve"> </w:t>
      </w:r>
    </w:p>
    <w:p w:rsidR="00581EC2" w:rsidRPr="003C6B82" w:rsidRDefault="002E6A12" w:rsidP="003C6B82">
      <w:pPr>
        <w:pStyle w:val="ListParagraph"/>
        <w:numPr>
          <w:ilvl w:val="0"/>
          <w:numId w:val="2"/>
        </w:numPr>
        <w:tabs>
          <w:tab w:val="left" w:pos="803"/>
        </w:tabs>
        <w:spacing w:before="1" w:line="242" w:lineRule="auto"/>
        <w:ind w:left="805" w:right="131" w:hanging="365"/>
        <w:rPr>
          <w:color w:val="1F1F1F"/>
          <w:w w:val="105"/>
          <w:sz w:val="24"/>
        </w:rPr>
      </w:pPr>
      <w:r w:rsidRPr="003C6B82">
        <w:rPr>
          <w:color w:val="1F1F1F"/>
          <w:w w:val="105"/>
          <w:sz w:val="24"/>
        </w:rPr>
        <w:lastRenderedPageBreak/>
        <w:t>Responsible</w:t>
      </w:r>
      <w:r w:rsidR="00EF4A46" w:rsidRPr="003C6B82">
        <w:rPr>
          <w:color w:val="1F1F1F"/>
          <w:w w:val="105"/>
          <w:sz w:val="24"/>
        </w:rPr>
        <w:t xml:space="preserve"> for</w:t>
      </w:r>
      <w:r w:rsidR="003D4476">
        <w:rPr>
          <w:color w:val="1F1F1F"/>
          <w:w w:val="105"/>
          <w:sz w:val="24"/>
        </w:rPr>
        <w:t xml:space="preserve"> assisting the public with motor vehicle excise tax abatements as well as the processing of those abatements. </w:t>
      </w:r>
    </w:p>
    <w:p w:rsidR="00581EC2" w:rsidRPr="003C6B82" w:rsidRDefault="00581EC2" w:rsidP="003C6B82">
      <w:pPr>
        <w:pStyle w:val="ListParagraph"/>
        <w:tabs>
          <w:tab w:val="left" w:pos="803"/>
        </w:tabs>
        <w:spacing w:before="1" w:line="242" w:lineRule="auto"/>
        <w:ind w:right="131" w:firstLine="0"/>
        <w:rPr>
          <w:color w:val="1F1F1F"/>
          <w:w w:val="105"/>
          <w:sz w:val="24"/>
        </w:rPr>
      </w:pPr>
    </w:p>
    <w:p w:rsidR="00581EC2" w:rsidRDefault="00581EC2">
      <w:pPr>
        <w:pStyle w:val="BodyText"/>
        <w:spacing w:before="1"/>
        <w:rPr>
          <w:sz w:val="17"/>
        </w:rPr>
      </w:pPr>
    </w:p>
    <w:p w:rsidR="00581EC2" w:rsidRPr="000639E6" w:rsidRDefault="00EF4A46">
      <w:pPr>
        <w:pStyle w:val="Heading3"/>
        <w:spacing w:before="93"/>
        <w:ind w:left="2156" w:right="2060"/>
        <w:jc w:val="center"/>
        <w:rPr>
          <w:sz w:val="24"/>
          <w:szCs w:val="24"/>
        </w:rPr>
      </w:pPr>
      <w:r w:rsidRPr="000639E6">
        <w:rPr>
          <w:color w:val="424242"/>
          <w:w w:val="105"/>
          <w:sz w:val="24"/>
          <w:szCs w:val="24"/>
          <w:u w:val="thick" w:color="424242"/>
        </w:rPr>
        <w:t>SUPERVISION</w:t>
      </w:r>
    </w:p>
    <w:p w:rsidR="000639E6" w:rsidRDefault="000639E6" w:rsidP="000639E6">
      <w:pPr>
        <w:pStyle w:val="BodyText"/>
        <w:spacing w:line="254" w:lineRule="auto"/>
        <w:ind w:right="119"/>
        <w:rPr>
          <w:b/>
          <w:sz w:val="24"/>
          <w:szCs w:val="24"/>
        </w:rPr>
      </w:pPr>
    </w:p>
    <w:p w:rsidR="00581EC2" w:rsidRPr="000639E6" w:rsidRDefault="00EF4A46" w:rsidP="000639E6">
      <w:pPr>
        <w:pStyle w:val="BodyText"/>
        <w:spacing w:line="254" w:lineRule="auto"/>
        <w:ind w:right="119"/>
        <w:rPr>
          <w:sz w:val="24"/>
          <w:szCs w:val="24"/>
        </w:rPr>
      </w:pPr>
      <w:r w:rsidRPr="000639E6">
        <w:rPr>
          <w:color w:val="424242"/>
          <w:w w:val="105"/>
          <w:sz w:val="24"/>
          <w:szCs w:val="24"/>
        </w:rPr>
        <w:t>Works under the direction of the Principal Assessor and is expected to work independently in carrying out instructions. Independent judgment is sometimes required in dealing with the general public. No supervisory</w:t>
      </w:r>
      <w:r w:rsidRPr="000639E6">
        <w:rPr>
          <w:color w:val="424242"/>
          <w:spacing w:val="56"/>
          <w:w w:val="105"/>
          <w:sz w:val="24"/>
          <w:szCs w:val="24"/>
        </w:rPr>
        <w:t xml:space="preserve"> </w:t>
      </w:r>
      <w:r w:rsidRPr="000639E6">
        <w:rPr>
          <w:color w:val="424242"/>
          <w:w w:val="105"/>
          <w:sz w:val="24"/>
          <w:szCs w:val="24"/>
        </w:rPr>
        <w:t>responsibilities.</w:t>
      </w:r>
    </w:p>
    <w:p w:rsidR="00581EC2" w:rsidRPr="000639E6" w:rsidRDefault="00581EC2">
      <w:pPr>
        <w:pStyle w:val="BodyText"/>
        <w:rPr>
          <w:sz w:val="24"/>
          <w:szCs w:val="24"/>
        </w:rPr>
      </w:pPr>
    </w:p>
    <w:p w:rsidR="00581EC2" w:rsidRPr="000639E6" w:rsidRDefault="00EF4A46">
      <w:pPr>
        <w:pStyle w:val="Heading3"/>
        <w:spacing w:before="93"/>
        <w:ind w:left="2161" w:right="2060"/>
        <w:jc w:val="center"/>
        <w:rPr>
          <w:sz w:val="24"/>
          <w:szCs w:val="24"/>
        </w:rPr>
      </w:pPr>
      <w:r w:rsidRPr="000639E6">
        <w:rPr>
          <w:color w:val="424242"/>
          <w:w w:val="105"/>
          <w:sz w:val="24"/>
          <w:szCs w:val="24"/>
          <w:u w:val="thick" w:color="424242"/>
        </w:rPr>
        <w:t>RECOMMENDED MINIMUM QUALIFICATIONS</w:t>
      </w:r>
    </w:p>
    <w:p w:rsidR="00581EC2" w:rsidRPr="000639E6" w:rsidRDefault="00581EC2">
      <w:pPr>
        <w:pStyle w:val="BodyText"/>
        <w:spacing w:before="1"/>
        <w:rPr>
          <w:b/>
          <w:sz w:val="24"/>
          <w:szCs w:val="24"/>
        </w:rPr>
      </w:pPr>
    </w:p>
    <w:p w:rsidR="00581EC2" w:rsidRPr="000639E6" w:rsidRDefault="00EF4A46" w:rsidP="000639E6">
      <w:pPr>
        <w:rPr>
          <w:b/>
          <w:sz w:val="24"/>
          <w:szCs w:val="24"/>
        </w:rPr>
      </w:pPr>
      <w:r w:rsidRPr="000639E6">
        <w:rPr>
          <w:b/>
          <w:color w:val="424242"/>
          <w:w w:val="105"/>
          <w:sz w:val="24"/>
          <w:szCs w:val="24"/>
        </w:rPr>
        <w:t>Education and Experience</w:t>
      </w:r>
    </w:p>
    <w:p w:rsidR="00581EC2" w:rsidRPr="000639E6" w:rsidRDefault="00581EC2">
      <w:pPr>
        <w:pStyle w:val="BodyText"/>
        <w:spacing w:before="9"/>
        <w:rPr>
          <w:b/>
          <w:sz w:val="24"/>
          <w:szCs w:val="24"/>
        </w:rPr>
      </w:pPr>
    </w:p>
    <w:p w:rsidR="000639E6" w:rsidRPr="002C6399" w:rsidRDefault="000639E6" w:rsidP="002C639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jc w:val="both"/>
        <w:rPr>
          <w:color w:val="000000"/>
          <w:sz w:val="24"/>
          <w:szCs w:val="24"/>
        </w:rPr>
      </w:pPr>
      <w:r w:rsidRPr="000639E6">
        <w:rPr>
          <w:color w:val="000000"/>
          <w:sz w:val="24"/>
          <w:szCs w:val="24"/>
        </w:rPr>
        <w:t>High School Degree required; Associate’s Degree preferred; 2 - 4 years of Administrative experience or related field preferred; experience working with computers; experience taking meeting minutes is preferred or any equivalent combination of education, training and experience.</w:t>
      </w:r>
    </w:p>
    <w:p w:rsidR="00581EC2" w:rsidRPr="000639E6" w:rsidRDefault="00581EC2">
      <w:pPr>
        <w:pStyle w:val="BodyText"/>
        <w:spacing w:before="6"/>
        <w:rPr>
          <w:sz w:val="24"/>
          <w:szCs w:val="24"/>
        </w:rPr>
      </w:pPr>
    </w:p>
    <w:p w:rsidR="00581EC2" w:rsidRPr="000639E6" w:rsidRDefault="00EF4A46" w:rsidP="000639E6">
      <w:pPr>
        <w:pStyle w:val="Heading3"/>
        <w:spacing w:before="1"/>
        <w:ind w:left="0"/>
        <w:rPr>
          <w:sz w:val="24"/>
          <w:szCs w:val="24"/>
        </w:rPr>
      </w:pPr>
      <w:r w:rsidRPr="000639E6">
        <w:rPr>
          <w:color w:val="424242"/>
          <w:w w:val="105"/>
          <w:sz w:val="24"/>
          <w:szCs w:val="24"/>
        </w:rPr>
        <w:t>Knowledge, Abilities</w:t>
      </w:r>
      <w:r w:rsidR="00906FA6">
        <w:rPr>
          <w:color w:val="424242"/>
          <w:w w:val="105"/>
          <w:sz w:val="24"/>
          <w:szCs w:val="24"/>
        </w:rPr>
        <w:t xml:space="preserve"> and Skills</w:t>
      </w:r>
    </w:p>
    <w:p w:rsidR="00581EC2" w:rsidRPr="000639E6" w:rsidRDefault="00581EC2">
      <w:pPr>
        <w:pStyle w:val="BodyText"/>
        <w:spacing w:before="1"/>
        <w:rPr>
          <w:b/>
          <w:sz w:val="24"/>
          <w:szCs w:val="24"/>
        </w:rPr>
      </w:pPr>
    </w:p>
    <w:p w:rsidR="00581EC2" w:rsidRPr="000639E6" w:rsidRDefault="00EF4A46" w:rsidP="000639E6">
      <w:pPr>
        <w:pStyle w:val="BodyText"/>
        <w:rPr>
          <w:color w:val="424242"/>
          <w:w w:val="105"/>
          <w:sz w:val="24"/>
          <w:szCs w:val="24"/>
        </w:rPr>
      </w:pPr>
      <w:r w:rsidRPr="000639E6">
        <w:rPr>
          <w:color w:val="424242"/>
          <w:w w:val="105"/>
          <w:sz w:val="24"/>
          <w:szCs w:val="24"/>
        </w:rPr>
        <w:t>A candidate for this position should have:</w:t>
      </w:r>
    </w:p>
    <w:p w:rsidR="000639E6" w:rsidRPr="000639E6" w:rsidRDefault="000639E6" w:rsidP="000639E6">
      <w:pPr>
        <w:pStyle w:val="BodyText"/>
        <w:rPr>
          <w:color w:val="424242"/>
          <w:w w:val="105"/>
          <w:sz w:val="24"/>
          <w:szCs w:val="24"/>
        </w:rPr>
      </w:pPr>
    </w:p>
    <w:p w:rsidR="000639E6" w:rsidRPr="000639E6" w:rsidRDefault="000639E6" w:rsidP="000639E6">
      <w:pPr>
        <w:pStyle w:val="BodyText"/>
        <w:rPr>
          <w:color w:val="000000"/>
          <w:sz w:val="24"/>
        </w:rPr>
      </w:pPr>
      <w:r w:rsidRPr="000639E6">
        <w:rPr>
          <w:i/>
          <w:color w:val="000000"/>
          <w:sz w:val="24"/>
        </w:rPr>
        <w:t>Knowledge:</w:t>
      </w:r>
      <w:r w:rsidRPr="000639E6">
        <w:rPr>
          <w:color w:val="000000"/>
          <w:sz w:val="24"/>
        </w:rPr>
        <w:t xml:space="preserve"> Basic knowledge of the municipal administration process; basic knowledge of the functions of municipal government; basic understanding of the interaction between local government, state government, and federal government; basic working knowledge of business administration, practices, general office procedures, and applicable local, state, and federal laws.</w:t>
      </w:r>
    </w:p>
    <w:p w:rsidR="000639E6" w:rsidRPr="000639E6" w:rsidRDefault="000639E6">
      <w:pPr>
        <w:spacing w:line="256" w:lineRule="auto"/>
        <w:rPr>
          <w:sz w:val="24"/>
          <w:szCs w:val="24"/>
        </w:rPr>
      </w:pPr>
    </w:p>
    <w:p w:rsidR="000639E6" w:rsidRPr="000639E6" w:rsidRDefault="000639E6" w:rsidP="000639E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jc w:val="both"/>
        <w:rPr>
          <w:color w:val="000000"/>
          <w:sz w:val="24"/>
        </w:rPr>
      </w:pPr>
      <w:r w:rsidRPr="000639E6">
        <w:rPr>
          <w:i/>
          <w:color w:val="000000"/>
          <w:sz w:val="24"/>
        </w:rPr>
        <w:t>Abilit</w:t>
      </w:r>
      <w:r w:rsidR="001D18E0">
        <w:rPr>
          <w:i/>
          <w:color w:val="000000"/>
          <w:sz w:val="24"/>
        </w:rPr>
        <w:t>ies</w:t>
      </w:r>
      <w:r w:rsidRPr="000639E6">
        <w:rPr>
          <w:i/>
          <w:color w:val="000000"/>
          <w:sz w:val="24"/>
        </w:rPr>
        <w:t xml:space="preserve">: </w:t>
      </w:r>
      <w:r w:rsidRPr="000639E6">
        <w:rPr>
          <w:color w:val="000000"/>
          <w:sz w:val="24"/>
        </w:rPr>
        <w:t xml:space="preserve"> Ability to plan, organize and collaborate with others; ability to communicate effectively; ability to establish and maintain effective working relationships with all employees and board/committee members; ability to prioritize multiple tasks and deal effectively with interruptions. Ability to operate a computer and proficient in the use of MS Office applications.</w:t>
      </w:r>
    </w:p>
    <w:p w:rsidR="000639E6" w:rsidRPr="000639E6" w:rsidRDefault="000639E6">
      <w:pPr>
        <w:spacing w:line="256" w:lineRule="auto"/>
        <w:rPr>
          <w:sz w:val="24"/>
          <w:szCs w:val="24"/>
        </w:rPr>
      </w:pPr>
    </w:p>
    <w:p w:rsidR="000639E6" w:rsidRPr="000639E6" w:rsidRDefault="000639E6">
      <w:pPr>
        <w:spacing w:line="256" w:lineRule="auto"/>
        <w:rPr>
          <w:color w:val="000000"/>
          <w:sz w:val="24"/>
          <w:szCs w:val="23"/>
        </w:rPr>
      </w:pPr>
      <w:r w:rsidRPr="000639E6">
        <w:rPr>
          <w:i/>
          <w:color w:val="000000"/>
          <w:sz w:val="24"/>
        </w:rPr>
        <w:t xml:space="preserve">Skills:   </w:t>
      </w:r>
      <w:r w:rsidRPr="000639E6">
        <w:rPr>
          <w:color w:val="000000"/>
          <w:sz w:val="24"/>
          <w:szCs w:val="23"/>
        </w:rPr>
        <w:t>Excellent organization skills; excellent written and verbal communication skills; excellent computer skills including Microsoft Outlook, Word and Excel.</w:t>
      </w:r>
    </w:p>
    <w:p w:rsidR="000639E6" w:rsidRPr="000639E6" w:rsidRDefault="000639E6">
      <w:pPr>
        <w:spacing w:line="256" w:lineRule="auto"/>
        <w:rPr>
          <w:sz w:val="24"/>
          <w:szCs w:val="24"/>
        </w:rPr>
        <w:sectPr w:rsidR="000639E6" w:rsidRPr="000639E6">
          <w:footerReference w:type="default" r:id="rId7"/>
          <w:pgSz w:w="12240" w:h="15840"/>
          <w:pgMar w:top="1260" w:right="1360" w:bottom="1520" w:left="1400" w:header="0" w:footer="1328" w:gutter="0"/>
          <w:pgNumType w:start="2"/>
          <w:cols w:space="720"/>
        </w:sectPr>
      </w:pPr>
    </w:p>
    <w:p w:rsidR="000639E6" w:rsidRDefault="000639E6" w:rsidP="000639E6">
      <w:pPr>
        <w:pStyle w:val="Heading3"/>
        <w:ind w:left="0"/>
        <w:rPr>
          <w:b w:val="0"/>
          <w:bCs w:val="0"/>
          <w:sz w:val="24"/>
          <w:szCs w:val="24"/>
        </w:rPr>
      </w:pPr>
    </w:p>
    <w:p w:rsidR="00581EC2" w:rsidRPr="000639E6" w:rsidRDefault="00EF4A46" w:rsidP="000639E6">
      <w:pPr>
        <w:pStyle w:val="Heading3"/>
        <w:ind w:left="0"/>
        <w:rPr>
          <w:sz w:val="24"/>
          <w:szCs w:val="24"/>
        </w:rPr>
      </w:pPr>
      <w:r w:rsidRPr="000639E6">
        <w:rPr>
          <w:color w:val="212121"/>
          <w:w w:val="105"/>
          <w:sz w:val="24"/>
          <w:szCs w:val="24"/>
        </w:rPr>
        <w:t>Certifications and Licenses</w:t>
      </w:r>
    </w:p>
    <w:p w:rsidR="00581EC2" w:rsidRPr="000639E6" w:rsidRDefault="00581EC2">
      <w:pPr>
        <w:pStyle w:val="BodyText"/>
        <w:rPr>
          <w:b/>
          <w:sz w:val="24"/>
          <w:szCs w:val="24"/>
        </w:rPr>
      </w:pPr>
    </w:p>
    <w:p w:rsidR="00581EC2" w:rsidRPr="000639E6" w:rsidRDefault="00EF4A46" w:rsidP="000639E6">
      <w:pPr>
        <w:pStyle w:val="BodyText"/>
        <w:rPr>
          <w:sz w:val="24"/>
          <w:szCs w:val="24"/>
        </w:rPr>
      </w:pPr>
      <w:r w:rsidRPr="000639E6">
        <w:rPr>
          <w:color w:val="212121"/>
          <w:w w:val="105"/>
          <w:sz w:val="24"/>
          <w:szCs w:val="24"/>
        </w:rPr>
        <w:t>None</w:t>
      </w:r>
      <w:r w:rsidR="00B50EE0">
        <w:rPr>
          <w:color w:val="212121"/>
          <w:w w:val="105"/>
          <w:sz w:val="24"/>
          <w:szCs w:val="24"/>
        </w:rPr>
        <w:t>.</w:t>
      </w:r>
    </w:p>
    <w:p w:rsidR="000639E6" w:rsidRDefault="000639E6" w:rsidP="000639E6">
      <w:pPr>
        <w:pStyle w:val="Heading3"/>
        <w:ind w:left="0"/>
        <w:rPr>
          <w:b w:val="0"/>
          <w:bCs w:val="0"/>
          <w:sz w:val="24"/>
          <w:szCs w:val="24"/>
        </w:rPr>
      </w:pPr>
    </w:p>
    <w:p w:rsidR="00581EC2" w:rsidRPr="000639E6" w:rsidRDefault="00EF4A46" w:rsidP="000639E6">
      <w:pPr>
        <w:pStyle w:val="Heading3"/>
        <w:ind w:left="0"/>
        <w:rPr>
          <w:sz w:val="24"/>
          <w:szCs w:val="24"/>
        </w:rPr>
      </w:pPr>
      <w:r w:rsidRPr="000639E6">
        <w:rPr>
          <w:color w:val="212121"/>
          <w:w w:val="105"/>
          <w:sz w:val="24"/>
          <w:szCs w:val="24"/>
        </w:rPr>
        <w:t>Tools and Equipment Used</w:t>
      </w:r>
    </w:p>
    <w:p w:rsidR="000639E6" w:rsidRDefault="000639E6" w:rsidP="000639E6">
      <w:pPr>
        <w:pStyle w:val="BodyText"/>
        <w:rPr>
          <w:b/>
          <w:sz w:val="24"/>
          <w:szCs w:val="24"/>
        </w:rPr>
      </w:pPr>
    </w:p>
    <w:p w:rsidR="00581EC2" w:rsidRPr="000639E6" w:rsidRDefault="00EF4A46" w:rsidP="000639E6">
      <w:pPr>
        <w:pStyle w:val="BodyText"/>
        <w:rPr>
          <w:sz w:val="24"/>
          <w:szCs w:val="24"/>
        </w:rPr>
      </w:pPr>
      <w:r w:rsidRPr="000639E6">
        <w:rPr>
          <w:color w:val="212121"/>
          <w:w w:val="105"/>
          <w:sz w:val="24"/>
          <w:szCs w:val="24"/>
        </w:rPr>
        <w:t>Equipment operated includes standard office equipment</w:t>
      </w:r>
      <w:r w:rsidR="00B50EE0">
        <w:rPr>
          <w:color w:val="212121"/>
          <w:w w:val="105"/>
          <w:sz w:val="24"/>
          <w:szCs w:val="24"/>
        </w:rPr>
        <w:t>.</w:t>
      </w:r>
    </w:p>
    <w:p w:rsidR="00581EC2" w:rsidRPr="000639E6" w:rsidRDefault="00581EC2">
      <w:pPr>
        <w:pStyle w:val="BodyText"/>
        <w:spacing w:before="2"/>
        <w:rPr>
          <w:sz w:val="24"/>
          <w:szCs w:val="24"/>
        </w:rPr>
      </w:pPr>
    </w:p>
    <w:p w:rsidR="00581EC2" w:rsidRPr="000639E6" w:rsidRDefault="00EF4A46" w:rsidP="000639E6">
      <w:pPr>
        <w:pStyle w:val="Heading3"/>
        <w:ind w:left="0"/>
        <w:rPr>
          <w:sz w:val="24"/>
          <w:szCs w:val="24"/>
        </w:rPr>
      </w:pPr>
      <w:r w:rsidRPr="000639E6">
        <w:rPr>
          <w:color w:val="212121"/>
          <w:w w:val="105"/>
          <w:sz w:val="24"/>
          <w:szCs w:val="24"/>
        </w:rPr>
        <w:t>Physical Demands</w:t>
      </w:r>
    </w:p>
    <w:p w:rsidR="00581EC2" w:rsidRPr="000639E6" w:rsidRDefault="00581EC2">
      <w:pPr>
        <w:pStyle w:val="BodyText"/>
        <w:spacing w:before="2"/>
        <w:rPr>
          <w:b/>
          <w:sz w:val="24"/>
          <w:szCs w:val="24"/>
        </w:rPr>
      </w:pPr>
    </w:p>
    <w:p w:rsidR="000639E6" w:rsidRPr="000639E6" w:rsidRDefault="000639E6" w:rsidP="000639E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jc w:val="both"/>
        <w:rPr>
          <w:color w:val="000000"/>
          <w:sz w:val="24"/>
        </w:rPr>
      </w:pPr>
      <w:r w:rsidRPr="000639E6">
        <w:rPr>
          <w:i/>
          <w:color w:val="000000"/>
          <w:sz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r w:rsidRPr="000639E6">
        <w:rPr>
          <w:color w:val="000000"/>
          <w:sz w:val="24"/>
        </w:rPr>
        <w:t>.</w:t>
      </w:r>
    </w:p>
    <w:p w:rsidR="000639E6" w:rsidRPr="000639E6" w:rsidRDefault="000639E6" w:rsidP="000639E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ind w:left="360"/>
        <w:jc w:val="both"/>
        <w:rPr>
          <w:color w:val="000000"/>
          <w:sz w:val="24"/>
        </w:rPr>
      </w:pPr>
    </w:p>
    <w:p w:rsidR="000639E6" w:rsidRPr="000639E6" w:rsidRDefault="000639E6" w:rsidP="000639E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jc w:val="both"/>
        <w:rPr>
          <w:color w:val="000000"/>
          <w:sz w:val="24"/>
        </w:rPr>
      </w:pPr>
      <w:r w:rsidRPr="000639E6">
        <w:rPr>
          <w:color w:val="000000"/>
          <w:sz w:val="24"/>
        </w:rPr>
        <w:t xml:space="preserve">Employee is regularly required to walk, stand, sit, communicate, and hear; ability to handle, feel or operate objects, tools, or controls, and reach with hands and arms as in picking up paper, files, and other common office objects.   Vision and hearing at or correctable to normal ranges. </w:t>
      </w:r>
    </w:p>
    <w:p w:rsidR="002C6399" w:rsidRDefault="002C6399" w:rsidP="002C6399">
      <w:pPr>
        <w:pStyle w:val="Heading3"/>
        <w:ind w:left="0"/>
        <w:rPr>
          <w:b w:val="0"/>
          <w:bCs w:val="0"/>
          <w:sz w:val="24"/>
          <w:szCs w:val="24"/>
        </w:rPr>
      </w:pPr>
    </w:p>
    <w:p w:rsidR="00581EC2" w:rsidRPr="000639E6" w:rsidRDefault="00EF4A46" w:rsidP="002C6399">
      <w:pPr>
        <w:pStyle w:val="Heading3"/>
        <w:ind w:left="0"/>
        <w:rPr>
          <w:sz w:val="24"/>
          <w:szCs w:val="24"/>
        </w:rPr>
      </w:pPr>
      <w:r w:rsidRPr="000639E6">
        <w:rPr>
          <w:color w:val="212121"/>
          <w:w w:val="105"/>
          <w:sz w:val="24"/>
          <w:szCs w:val="24"/>
        </w:rPr>
        <w:t>Work Environment</w:t>
      </w:r>
    </w:p>
    <w:p w:rsidR="002C6399" w:rsidRDefault="002C6399" w:rsidP="002C6399">
      <w:pPr>
        <w:pStyle w:val="BodyText"/>
        <w:spacing w:line="256" w:lineRule="auto"/>
        <w:rPr>
          <w:b/>
          <w:sz w:val="24"/>
          <w:szCs w:val="24"/>
        </w:rPr>
      </w:pPr>
    </w:p>
    <w:p w:rsidR="00581EC2" w:rsidRPr="000639E6" w:rsidRDefault="00EF4A46" w:rsidP="002C6399">
      <w:pPr>
        <w:pStyle w:val="BodyText"/>
        <w:spacing w:line="256" w:lineRule="auto"/>
        <w:rPr>
          <w:sz w:val="24"/>
          <w:szCs w:val="24"/>
        </w:rPr>
      </w:pPr>
      <w:r w:rsidRPr="000639E6">
        <w:rPr>
          <w:color w:val="212121"/>
          <w:w w:val="105"/>
          <w:sz w:val="24"/>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r w:rsidRPr="000639E6">
        <w:rPr>
          <w:color w:val="3D3D3D"/>
          <w:w w:val="105"/>
          <w:sz w:val="24"/>
          <w:szCs w:val="24"/>
        </w:rPr>
        <w:t>.</w:t>
      </w:r>
    </w:p>
    <w:p w:rsidR="002C6399" w:rsidRDefault="002C6399" w:rsidP="002C6399">
      <w:pPr>
        <w:pStyle w:val="BodyText"/>
        <w:rPr>
          <w:sz w:val="24"/>
          <w:szCs w:val="24"/>
        </w:rPr>
      </w:pPr>
    </w:p>
    <w:p w:rsidR="00581EC2" w:rsidRPr="000639E6" w:rsidRDefault="00EF4A46" w:rsidP="002C6399">
      <w:pPr>
        <w:pStyle w:val="BodyText"/>
        <w:rPr>
          <w:sz w:val="24"/>
          <w:szCs w:val="24"/>
        </w:rPr>
      </w:pPr>
      <w:r w:rsidRPr="000639E6">
        <w:rPr>
          <w:color w:val="212121"/>
          <w:w w:val="105"/>
          <w:sz w:val="24"/>
          <w:szCs w:val="24"/>
        </w:rPr>
        <w:t>Work is primarily performed in an office setting.</w:t>
      </w:r>
    </w:p>
    <w:p w:rsidR="002C6399" w:rsidRDefault="002C6399" w:rsidP="002C6399">
      <w:pPr>
        <w:pStyle w:val="BodyText"/>
        <w:spacing w:before="1" w:line="256" w:lineRule="auto"/>
        <w:ind w:right="83"/>
        <w:rPr>
          <w:sz w:val="24"/>
          <w:szCs w:val="24"/>
        </w:rPr>
      </w:pPr>
    </w:p>
    <w:p w:rsidR="00581EC2" w:rsidRPr="000639E6" w:rsidRDefault="00EF4A46" w:rsidP="002C6399">
      <w:pPr>
        <w:pStyle w:val="BodyText"/>
        <w:spacing w:before="1" w:line="256" w:lineRule="auto"/>
        <w:ind w:right="83"/>
        <w:rPr>
          <w:color w:val="212121"/>
          <w:w w:val="105"/>
          <w:sz w:val="24"/>
          <w:szCs w:val="24"/>
        </w:rPr>
      </w:pPr>
      <w:r w:rsidRPr="000639E6">
        <w:rPr>
          <w:color w:val="212121"/>
          <w:w w:val="105"/>
          <w:sz w:val="24"/>
          <w:szCs w:val="24"/>
        </w:rPr>
        <w:t xml:space="preserve">Errors could result in delay and confusion, monetary loss, have legal and/or financial repercussions, and cause adverse public relations. Makes frequent contact with town officials and employees, </w:t>
      </w:r>
      <w:r w:rsidR="002C6399">
        <w:rPr>
          <w:color w:val="212121"/>
          <w:w w:val="105"/>
          <w:sz w:val="24"/>
          <w:szCs w:val="24"/>
        </w:rPr>
        <w:t xml:space="preserve">and </w:t>
      </w:r>
      <w:r w:rsidRPr="000639E6">
        <w:rPr>
          <w:color w:val="212121"/>
          <w:w w:val="105"/>
          <w:sz w:val="24"/>
          <w:szCs w:val="24"/>
        </w:rPr>
        <w:t>the general public.</w:t>
      </w:r>
    </w:p>
    <w:p w:rsidR="009A304D" w:rsidRPr="000639E6" w:rsidRDefault="009A304D" w:rsidP="002C6399">
      <w:pPr>
        <w:pStyle w:val="BodyText"/>
        <w:spacing w:before="1" w:line="256" w:lineRule="auto"/>
        <w:ind w:right="83"/>
        <w:rPr>
          <w:sz w:val="24"/>
          <w:szCs w:val="24"/>
        </w:rPr>
      </w:pPr>
    </w:p>
    <w:p w:rsidR="007443FB" w:rsidRDefault="007443FB" w:rsidP="002C6399">
      <w:pPr>
        <w:pStyle w:val="BodyText"/>
        <w:spacing w:before="1" w:line="256" w:lineRule="auto"/>
        <w:ind w:right="83"/>
      </w:pPr>
      <w:r w:rsidRPr="000639E6">
        <w:rPr>
          <w:sz w:val="24"/>
          <w:szCs w:val="24"/>
        </w:rPr>
        <w:t>External and internal applicants, as well as position incumbents who become disabled as defined under the Americans With Disabilities Ac</w:t>
      </w:r>
      <w:r w:rsidR="002C6399">
        <w:rPr>
          <w:sz w:val="24"/>
          <w:szCs w:val="24"/>
        </w:rPr>
        <w:t>t</w:t>
      </w:r>
      <w:r w:rsidRPr="000639E6">
        <w:rPr>
          <w:sz w:val="24"/>
          <w:szCs w:val="24"/>
        </w:rPr>
        <w:t>, must be able to perform the essential job functions (as listed) either unaided or with the assistance of a reasonable accommodation to be determined by management on a case by</w:t>
      </w:r>
      <w:r>
        <w:t xml:space="preserve"> case basis.</w:t>
      </w:r>
    </w:p>
    <w:sectPr w:rsidR="007443FB">
      <w:pgSz w:w="12240" w:h="15840"/>
      <w:pgMar w:top="1000" w:right="1300" w:bottom="1540" w:left="1380" w:header="0" w:footer="13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04D" w:rsidRDefault="009A304D">
      <w:r>
        <w:separator/>
      </w:r>
    </w:p>
  </w:endnote>
  <w:endnote w:type="continuationSeparator" w:id="0">
    <w:p w:rsidR="009A304D" w:rsidRDefault="009A3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04D" w:rsidRDefault="009A304D">
    <w:pPr>
      <w:pStyle w:val="BodyText"/>
      <w:spacing w:line="14" w:lineRule="auto"/>
      <w:rPr>
        <w:sz w:val="20"/>
      </w:rPr>
    </w:pPr>
  </w:p>
  <w:p w:rsidR="009A304D" w:rsidRDefault="009A304D">
    <w:pPr>
      <w:pStyle w:val="BodyText"/>
      <w:spacing w:line="14" w:lineRule="auto"/>
      <w:rPr>
        <w:sz w:val="20"/>
      </w:rPr>
    </w:pPr>
  </w:p>
  <w:p w:rsidR="009A304D" w:rsidRDefault="009A304D">
    <w:pPr>
      <w:pStyle w:val="BodyText"/>
      <w:spacing w:line="14" w:lineRule="auto"/>
      <w:rPr>
        <w:sz w:val="20"/>
      </w:rPr>
    </w:pPr>
  </w:p>
  <w:p w:rsidR="009A304D" w:rsidRDefault="009A304D">
    <w:pPr>
      <w:pStyle w:val="BodyText"/>
      <w:spacing w:line="14" w:lineRule="auto"/>
      <w:rPr>
        <w:sz w:val="20"/>
      </w:rPr>
    </w:pPr>
  </w:p>
  <w:p w:rsidR="009A304D" w:rsidRDefault="009A304D">
    <w:pPr>
      <w:pStyle w:val="BodyText"/>
      <w:spacing w:line="14" w:lineRule="auto"/>
      <w:rPr>
        <w:sz w:val="20"/>
      </w:rPr>
    </w:pPr>
  </w:p>
  <w:p w:rsidR="009A304D" w:rsidRDefault="009A304D">
    <w:pPr>
      <w:pStyle w:val="BodyText"/>
      <w:spacing w:line="14" w:lineRule="auto"/>
      <w:rPr>
        <w:sz w:val="20"/>
      </w:rPr>
    </w:pPr>
  </w:p>
  <w:p w:rsidR="009A304D" w:rsidRDefault="009A304D">
    <w:pPr>
      <w:pStyle w:val="BodyText"/>
      <w:spacing w:line="14" w:lineRule="auto"/>
      <w:rPr>
        <w:sz w:val="20"/>
      </w:rPr>
    </w:pPr>
  </w:p>
  <w:p w:rsidR="009A304D" w:rsidRDefault="009A304D">
    <w:pPr>
      <w:pStyle w:val="BodyText"/>
      <w:spacing w:line="14" w:lineRule="auto"/>
      <w:rPr>
        <w:sz w:val="20"/>
      </w:rPr>
    </w:pPr>
  </w:p>
  <w:p w:rsidR="009A304D" w:rsidRDefault="009A304D">
    <w:pPr>
      <w:pStyle w:val="BodyText"/>
      <w:spacing w:line="14" w:lineRule="auto"/>
      <w:rPr>
        <w:sz w:val="20"/>
      </w:rPr>
    </w:pPr>
  </w:p>
  <w:p w:rsidR="009A304D" w:rsidRDefault="009A304D">
    <w:pPr>
      <w:pStyle w:val="BodyText"/>
      <w:spacing w:line="14" w:lineRule="auto"/>
      <w:rPr>
        <w:sz w:val="20"/>
      </w:rPr>
    </w:pPr>
  </w:p>
  <w:p w:rsidR="009A304D" w:rsidRDefault="009A304D">
    <w:pPr>
      <w:pStyle w:val="BodyText"/>
      <w:spacing w:line="14" w:lineRule="auto"/>
      <w:rPr>
        <w:sz w:val="20"/>
      </w:rPr>
    </w:pPr>
  </w:p>
  <w:p w:rsidR="009A304D" w:rsidRDefault="009A304D">
    <w:pPr>
      <w:pStyle w:val="BodyText"/>
      <w:spacing w:line="14" w:lineRule="auto"/>
      <w:rPr>
        <w:sz w:val="20"/>
      </w:rPr>
    </w:pPr>
  </w:p>
  <w:p w:rsidR="009A304D" w:rsidRDefault="009A304D">
    <w:pPr>
      <w:pStyle w:val="BodyText"/>
      <w:spacing w:line="14" w:lineRule="auto"/>
      <w:rPr>
        <w:sz w:val="20"/>
      </w:rPr>
    </w:pPr>
  </w:p>
  <w:p w:rsidR="009A304D" w:rsidRDefault="009A304D">
    <w:pPr>
      <w:pStyle w:val="BodyText"/>
      <w:spacing w:line="14" w:lineRule="auto"/>
      <w:rPr>
        <w:sz w:val="20"/>
      </w:rPr>
    </w:pPr>
  </w:p>
  <w:p w:rsidR="009A304D" w:rsidRDefault="009A304D">
    <w:pPr>
      <w:pStyle w:val="BodyText"/>
      <w:spacing w:line="14" w:lineRule="auto"/>
      <w:rPr>
        <w:sz w:val="20"/>
      </w:rPr>
    </w:pPr>
  </w:p>
  <w:p w:rsidR="009A304D" w:rsidRDefault="009A304D">
    <w:pPr>
      <w:pStyle w:val="BodyText"/>
      <w:spacing w:line="14" w:lineRule="auto"/>
      <w:rPr>
        <w:sz w:val="20"/>
      </w:rPr>
    </w:pPr>
  </w:p>
  <w:p w:rsidR="009A304D" w:rsidRDefault="009A304D">
    <w:pPr>
      <w:pStyle w:val="BodyText"/>
      <w:spacing w:line="14" w:lineRule="auto"/>
      <w:rPr>
        <w:sz w:val="20"/>
      </w:rPr>
    </w:pPr>
  </w:p>
  <w:p w:rsidR="009A304D" w:rsidRDefault="009A304D">
    <w:pPr>
      <w:pStyle w:val="BodyText"/>
      <w:spacing w:line="14" w:lineRule="auto"/>
      <w:rPr>
        <w:sz w:val="20"/>
      </w:rPr>
    </w:pPr>
  </w:p>
  <w:p w:rsidR="009A304D" w:rsidRDefault="009A304D">
    <w:pPr>
      <w:pStyle w:val="BodyText"/>
      <w:spacing w:line="14" w:lineRule="auto"/>
      <w:rPr>
        <w:sz w:val="20"/>
      </w:rPr>
    </w:pPr>
  </w:p>
  <w:p w:rsidR="009A304D" w:rsidRDefault="009A304D">
    <w:pPr>
      <w:pStyle w:val="BodyText"/>
      <w:spacing w:line="14" w:lineRule="auto"/>
      <w:rPr>
        <w:sz w:val="20"/>
      </w:rPr>
    </w:pPr>
    <w:r>
      <w:rPr>
        <w:noProof/>
      </w:rPr>
      <mc:AlternateContent>
        <mc:Choice Requires="wps">
          <w:drawing>
            <wp:anchor distT="0" distB="0" distL="114300" distR="114300" simplePos="0" relativeHeight="251514880" behindDoc="1" locked="0" layoutInCell="1" allowOverlap="1">
              <wp:simplePos x="0" y="0"/>
              <wp:positionH relativeFrom="page">
                <wp:posOffset>927735</wp:posOffset>
              </wp:positionH>
              <wp:positionV relativeFrom="page">
                <wp:posOffset>9475470</wp:posOffset>
              </wp:positionV>
              <wp:extent cx="576135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0"/>
                      </a:xfrm>
                      <a:prstGeom prst="line">
                        <a:avLst/>
                      </a:prstGeom>
                      <a:noFill/>
                      <a:ln w="91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87356" id="Line 4" o:spid="_x0000_s1026" style="position:absolute;z-index:-25180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05pt,746.1pt" to="526.7pt,7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" strokeweight=".25431mm">
              <w10:wrap anchorx="page" anchory="page"/>
            </v:line>
          </w:pict>
        </mc:Fallback>
      </mc:AlternateContent>
    </w:r>
    <w:r>
      <w:rPr>
        <w:noProof/>
      </w:rPr>
      <mc:AlternateContent>
        <mc:Choice Requires="wps">
          <w:drawing>
            <wp:anchor distT="0" distB="0" distL="114300" distR="114300" simplePos="0" relativeHeight="251515904" behindDoc="1" locked="0" layoutInCell="1" allowOverlap="1">
              <wp:simplePos x="0" y="0"/>
              <wp:positionH relativeFrom="page">
                <wp:posOffset>939800</wp:posOffset>
              </wp:positionH>
              <wp:positionV relativeFrom="page">
                <wp:posOffset>9039225</wp:posOffset>
              </wp:positionV>
              <wp:extent cx="576135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0"/>
                      </a:xfrm>
                      <a:prstGeom prst="line">
                        <a:avLst/>
                      </a:prstGeom>
                      <a:noFill/>
                      <a:ln w="91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00FE1" id="Line 3" o:spid="_x0000_s1026" style="position:absolute;z-index:-25180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pt,711.75pt" to="527.65pt,7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" strokeweight=".25431mm">
              <w10:wrap anchorx="page" anchory="page"/>
            </v:line>
          </w:pict>
        </mc:Fallback>
      </mc:AlternateContent>
    </w:r>
    <w:r>
      <w:rPr>
        <w:noProof/>
      </w:rPr>
      <mc:AlternateContent>
        <mc:Choice Requires="wps">
          <w:drawing>
            <wp:anchor distT="0" distB="0" distL="114300" distR="114300" simplePos="0" relativeHeight="251516928" behindDoc="1" locked="0" layoutInCell="1" allowOverlap="1">
              <wp:simplePos x="0" y="0"/>
              <wp:positionH relativeFrom="page">
                <wp:posOffset>918845</wp:posOffset>
              </wp:positionH>
              <wp:positionV relativeFrom="page">
                <wp:posOffset>9194800</wp:posOffset>
              </wp:positionV>
              <wp:extent cx="1816100" cy="1606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04D" w:rsidRDefault="009A304D">
                          <w:pPr>
                            <w:spacing w:before="14"/>
                            <w:ind w:left="20"/>
                            <w:rPr>
                              <w:sz w:val="19"/>
                            </w:rPr>
                          </w:pPr>
                          <w:r>
                            <w:rPr>
                              <w:color w:val="212121"/>
                              <w:w w:val="105"/>
                              <w:sz w:val="19"/>
                            </w:rPr>
                            <w:t>Administrative Assistant - BOA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35pt;margin-top:724pt;width:143pt;height:12.65pt;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78LqwIAAKk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" filled="f" stroked="f">
              <v:textbox inset="0,0,0,0">
                <w:txbxContent>
                  <w:p w:rsidR="009A304D" w:rsidRDefault="009A304D">
                    <w:pPr>
                      <w:spacing w:before="14"/>
                      <w:ind w:left="20"/>
                      <w:rPr>
                        <w:sz w:val="19"/>
                      </w:rPr>
                    </w:pPr>
                    <w:r>
                      <w:rPr>
                        <w:color w:val="212121"/>
                        <w:w w:val="105"/>
                        <w:sz w:val="19"/>
                      </w:rPr>
                      <w:t>Administrative Assistant - BOA</w:t>
                    </w:r>
                  </w:p>
                </w:txbxContent>
              </v:textbox>
              <w10:wrap anchorx="page" anchory="page"/>
            </v:shape>
          </w:pict>
        </mc:Fallback>
      </mc:AlternateContent>
    </w:r>
    <w:r>
      <w:rPr>
        <w:noProof/>
      </w:rPr>
      <mc:AlternateContent>
        <mc:Choice Requires="wps">
          <w:drawing>
            <wp:anchor distT="0" distB="0" distL="114300" distR="114300" simplePos="0" relativeHeight="251517952" behindDoc="1" locked="0" layoutInCell="1" allowOverlap="1">
              <wp:simplePos x="0" y="0"/>
              <wp:positionH relativeFrom="page">
                <wp:posOffset>5780405</wp:posOffset>
              </wp:positionH>
              <wp:positionV relativeFrom="page">
                <wp:posOffset>9179560</wp:posOffset>
              </wp:positionV>
              <wp:extent cx="680720" cy="1784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04D" w:rsidRDefault="009A304D">
                          <w:pPr>
                            <w:spacing w:before="42"/>
                            <w:ind w:left="20"/>
                            <w:rPr>
                              <w:sz w:val="19"/>
                            </w:rPr>
                          </w:pPr>
                          <w:r>
                            <w:rPr>
                              <w:color w:val="212121"/>
                              <w:w w:val="105"/>
                              <w:sz w:val="19"/>
                            </w:rPr>
                            <w:t xml:space="preserve">Page </w:t>
                          </w:r>
                          <w:r>
                            <w:fldChar w:fldCharType="begin"/>
                          </w:r>
                          <w:r>
                            <w:rPr>
                              <w:color w:val="212121"/>
                              <w:w w:val="105"/>
                              <w:sz w:val="19"/>
                            </w:rPr>
                            <w:instrText xml:space="preserve"> PAGE </w:instrText>
                          </w:r>
                          <w:r>
                            <w:fldChar w:fldCharType="separate"/>
                          </w:r>
                          <w:r>
                            <w:t>3</w:t>
                          </w:r>
                          <w:r>
                            <w:fldChar w:fldCharType="end"/>
                          </w:r>
                          <w:r>
                            <w:rPr>
                              <w:color w:val="212121"/>
                              <w:w w:val="105"/>
                              <w:sz w:val="19"/>
                            </w:rPr>
                            <w:t xml:space="preserve"> of </w:t>
                          </w:r>
                          <w:r w:rsidR="002C6399">
                            <w:rPr>
                              <w:color w:val="212121"/>
                              <w:w w:val="105"/>
                              <w:sz w:val="1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55.15pt;margin-top:722.8pt;width:53.6pt;height:14.05pt;z-index:-25179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1MFrQIAAK8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" filled="f" stroked="f">
              <v:textbox inset="0,0,0,0">
                <w:txbxContent>
                  <w:p w:rsidR="009A304D" w:rsidRDefault="009A304D">
                    <w:pPr>
                      <w:spacing w:before="42"/>
                      <w:ind w:left="20"/>
                      <w:rPr>
                        <w:sz w:val="19"/>
                      </w:rPr>
                    </w:pPr>
                    <w:r>
                      <w:rPr>
                        <w:color w:val="212121"/>
                        <w:w w:val="105"/>
                        <w:sz w:val="19"/>
                      </w:rPr>
                      <w:t xml:space="preserve">Page </w:t>
                    </w:r>
                    <w:r>
                      <w:fldChar w:fldCharType="begin"/>
                    </w:r>
                    <w:r>
                      <w:rPr>
                        <w:color w:val="212121"/>
                        <w:w w:val="105"/>
                        <w:sz w:val="19"/>
                      </w:rPr>
                      <w:instrText xml:space="preserve"> PAGE </w:instrText>
                    </w:r>
                    <w:r>
                      <w:fldChar w:fldCharType="separate"/>
                    </w:r>
                    <w:r>
                      <w:t>3</w:t>
                    </w:r>
                    <w:r>
                      <w:fldChar w:fldCharType="end"/>
                    </w:r>
                    <w:r>
                      <w:rPr>
                        <w:color w:val="212121"/>
                        <w:w w:val="105"/>
                        <w:sz w:val="19"/>
                      </w:rPr>
                      <w:t xml:space="preserve"> of </w:t>
                    </w:r>
                    <w:r w:rsidR="002C6399">
                      <w:rPr>
                        <w:color w:val="212121"/>
                        <w:w w:val="105"/>
                        <w:sz w:val="19"/>
                      </w:rPr>
                      <w:t>3</w:t>
                    </w:r>
                  </w:p>
                </w:txbxContent>
              </v:textbox>
              <w10:wrap anchorx="page" anchory="page"/>
            </v:shape>
          </w:pict>
        </mc:Fallback>
      </mc:AlternateContent>
    </w:r>
  </w:p>
  <w:p w:rsidR="007443FB" w:rsidRDefault="007443F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04D" w:rsidRDefault="009A304D">
      <w:r>
        <w:separator/>
      </w:r>
    </w:p>
  </w:footnote>
  <w:footnote w:type="continuationSeparator" w:id="0">
    <w:p w:rsidR="009A304D" w:rsidRDefault="009A30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77382"/>
    <w:multiLevelType w:val="hybridMultilevel"/>
    <w:tmpl w:val="413E78B8"/>
    <w:lvl w:ilvl="0" w:tplc="A658FCA8">
      <w:start w:val="1"/>
      <w:numFmt w:val="decimal"/>
      <w:lvlText w:val="%1."/>
      <w:lvlJc w:val="left"/>
      <w:pPr>
        <w:ind w:left="846" w:hanging="359"/>
      </w:pPr>
      <w:rPr>
        <w:rFonts w:hint="default"/>
        <w:spacing w:val="-1"/>
        <w:w w:val="104"/>
      </w:rPr>
    </w:lvl>
    <w:lvl w:ilvl="1" w:tplc="68FE79B4">
      <w:numFmt w:val="bullet"/>
      <w:lvlText w:val="•"/>
      <w:lvlJc w:val="left"/>
      <w:pPr>
        <w:ind w:left="1706" w:hanging="359"/>
      </w:pPr>
      <w:rPr>
        <w:rFonts w:hint="default"/>
      </w:rPr>
    </w:lvl>
    <w:lvl w:ilvl="2" w:tplc="4ABC6CF8">
      <w:numFmt w:val="bullet"/>
      <w:lvlText w:val="•"/>
      <w:lvlJc w:val="left"/>
      <w:pPr>
        <w:ind w:left="2572" w:hanging="359"/>
      </w:pPr>
      <w:rPr>
        <w:rFonts w:hint="default"/>
      </w:rPr>
    </w:lvl>
    <w:lvl w:ilvl="3" w:tplc="EEE4695E">
      <w:numFmt w:val="bullet"/>
      <w:lvlText w:val="•"/>
      <w:lvlJc w:val="left"/>
      <w:pPr>
        <w:ind w:left="3438" w:hanging="359"/>
      </w:pPr>
      <w:rPr>
        <w:rFonts w:hint="default"/>
      </w:rPr>
    </w:lvl>
    <w:lvl w:ilvl="4" w:tplc="9A28577A">
      <w:numFmt w:val="bullet"/>
      <w:lvlText w:val="•"/>
      <w:lvlJc w:val="left"/>
      <w:pPr>
        <w:ind w:left="4304" w:hanging="359"/>
      </w:pPr>
      <w:rPr>
        <w:rFonts w:hint="default"/>
      </w:rPr>
    </w:lvl>
    <w:lvl w:ilvl="5" w:tplc="4F52611E">
      <w:numFmt w:val="bullet"/>
      <w:lvlText w:val="•"/>
      <w:lvlJc w:val="left"/>
      <w:pPr>
        <w:ind w:left="5170" w:hanging="359"/>
      </w:pPr>
      <w:rPr>
        <w:rFonts w:hint="default"/>
      </w:rPr>
    </w:lvl>
    <w:lvl w:ilvl="6" w:tplc="4C9EB7E2">
      <w:numFmt w:val="bullet"/>
      <w:lvlText w:val="•"/>
      <w:lvlJc w:val="left"/>
      <w:pPr>
        <w:ind w:left="6036" w:hanging="359"/>
      </w:pPr>
      <w:rPr>
        <w:rFonts w:hint="default"/>
      </w:rPr>
    </w:lvl>
    <w:lvl w:ilvl="7" w:tplc="042E9658">
      <w:numFmt w:val="bullet"/>
      <w:lvlText w:val="•"/>
      <w:lvlJc w:val="left"/>
      <w:pPr>
        <w:ind w:left="6902" w:hanging="359"/>
      </w:pPr>
      <w:rPr>
        <w:rFonts w:hint="default"/>
      </w:rPr>
    </w:lvl>
    <w:lvl w:ilvl="8" w:tplc="26783062">
      <w:numFmt w:val="bullet"/>
      <w:lvlText w:val="•"/>
      <w:lvlJc w:val="left"/>
      <w:pPr>
        <w:ind w:left="7768" w:hanging="359"/>
      </w:pPr>
      <w:rPr>
        <w:rFonts w:hint="default"/>
      </w:rPr>
    </w:lvl>
  </w:abstractNum>
  <w:abstractNum w:abstractNumId="1" w15:restartNumberingAfterBreak="0">
    <w:nsid w:val="7D823652"/>
    <w:multiLevelType w:val="hybridMultilevel"/>
    <w:tmpl w:val="274616B2"/>
    <w:lvl w:ilvl="0" w:tplc="0C7646B0">
      <w:numFmt w:val="bullet"/>
      <w:lvlText w:val="•"/>
      <w:lvlJc w:val="left"/>
      <w:pPr>
        <w:ind w:left="830" w:hanging="356"/>
      </w:pPr>
      <w:rPr>
        <w:rFonts w:hint="default"/>
        <w:w w:val="107"/>
      </w:rPr>
    </w:lvl>
    <w:lvl w:ilvl="1" w:tplc="3CFE27B4">
      <w:numFmt w:val="bullet"/>
      <w:lvlText w:val="•"/>
      <w:lvlJc w:val="left"/>
      <w:pPr>
        <w:ind w:left="1704" w:hanging="356"/>
      </w:pPr>
      <w:rPr>
        <w:rFonts w:hint="default"/>
      </w:rPr>
    </w:lvl>
    <w:lvl w:ilvl="2" w:tplc="B0F642CA">
      <w:numFmt w:val="bullet"/>
      <w:lvlText w:val="•"/>
      <w:lvlJc w:val="left"/>
      <w:pPr>
        <w:ind w:left="2568" w:hanging="356"/>
      </w:pPr>
      <w:rPr>
        <w:rFonts w:hint="default"/>
      </w:rPr>
    </w:lvl>
    <w:lvl w:ilvl="3" w:tplc="CB923E6A">
      <w:numFmt w:val="bullet"/>
      <w:lvlText w:val="•"/>
      <w:lvlJc w:val="left"/>
      <w:pPr>
        <w:ind w:left="3432" w:hanging="356"/>
      </w:pPr>
      <w:rPr>
        <w:rFonts w:hint="default"/>
      </w:rPr>
    </w:lvl>
    <w:lvl w:ilvl="4" w:tplc="C6DC8D02">
      <w:numFmt w:val="bullet"/>
      <w:lvlText w:val="•"/>
      <w:lvlJc w:val="left"/>
      <w:pPr>
        <w:ind w:left="4296" w:hanging="356"/>
      </w:pPr>
      <w:rPr>
        <w:rFonts w:hint="default"/>
      </w:rPr>
    </w:lvl>
    <w:lvl w:ilvl="5" w:tplc="2E62ED86">
      <w:numFmt w:val="bullet"/>
      <w:lvlText w:val="•"/>
      <w:lvlJc w:val="left"/>
      <w:pPr>
        <w:ind w:left="5160" w:hanging="356"/>
      </w:pPr>
      <w:rPr>
        <w:rFonts w:hint="default"/>
      </w:rPr>
    </w:lvl>
    <w:lvl w:ilvl="6" w:tplc="B0B6EB6E">
      <w:numFmt w:val="bullet"/>
      <w:lvlText w:val="•"/>
      <w:lvlJc w:val="left"/>
      <w:pPr>
        <w:ind w:left="6024" w:hanging="356"/>
      </w:pPr>
      <w:rPr>
        <w:rFonts w:hint="default"/>
      </w:rPr>
    </w:lvl>
    <w:lvl w:ilvl="7" w:tplc="67688690">
      <w:numFmt w:val="bullet"/>
      <w:lvlText w:val="•"/>
      <w:lvlJc w:val="left"/>
      <w:pPr>
        <w:ind w:left="6888" w:hanging="356"/>
      </w:pPr>
      <w:rPr>
        <w:rFonts w:hint="default"/>
      </w:rPr>
    </w:lvl>
    <w:lvl w:ilvl="8" w:tplc="EB1C1C28">
      <w:numFmt w:val="bullet"/>
      <w:lvlText w:val="•"/>
      <w:lvlJc w:val="left"/>
      <w:pPr>
        <w:ind w:left="7752" w:hanging="356"/>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EC2"/>
    <w:rsid w:val="00056517"/>
    <w:rsid w:val="000639E6"/>
    <w:rsid w:val="001D18E0"/>
    <w:rsid w:val="002C6399"/>
    <w:rsid w:val="002E6A12"/>
    <w:rsid w:val="003C6B82"/>
    <w:rsid w:val="003D4476"/>
    <w:rsid w:val="00581EC2"/>
    <w:rsid w:val="006D1D38"/>
    <w:rsid w:val="007443FB"/>
    <w:rsid w:val="00906FA6"/>
    <w:rsid w:val="0092379B"/>
    <w:rsid w:val="009A304D"/>
    <w:rsid w:val="00B50EE0"/>
    <w:rsid w:val="00BE5E54"/>
    <w:rsid w:val="00C37BB8"/>
    <w:rsid w:val="00ED4E44"/>
    <w:rsid w:val="00EF4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B987962-B7BD-45AE-A20E-3DEA3E003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2"/>
      <w:ind w:left="144" w:right="2377"/>
      <w:jc w:val="center"/>
      <w:outlineLvl w:val="0"/>
    </w:pPr>
    <w:rPr>
      <w:b/>
      <w:bCs/>
      <w:sz w:val="24"/>
      <w:szCs w:val="24"/>
    </w:rPr>
  </w:style>
  <w:style w:type="paragraph" w:styleId="Heading2">
    <w:name w:val="heading 2"/>
    <w:basedOn w:val="Normal"/>
    <w:uiPriority w:val="9"/>
    <w:unhideWhenUsed/>
    <w:qFormat/>
    <w:pPr>
      <w:ind w:left="805" w:hanging="355"/>
      <w:outlineLvl w:val="1"/>
    </w:pPr>
    <w:rPr>
      <w:sz w:val="24"/>
      <w:szCs w:val="24"/>
    </w:rPr>
  </w:style>
  <w:style w:type="paragraph" w:styleId="Heading3">
    <w:name w:val="heading 3"/>
    <w:basedOn w:val="Normal"/>
    <w:uiPriority w:val="9"/>
    <w:unhideWhenUsed/>
    <w:qFormat/>
    <w:pPr>
      <w:ind w:left="115"/>
      <w:outlineLvl w:val="2"/>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805" w:hanging="35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A304D"/>
    <w:pPr>
      <w:tabs>
        <w:tab w:val="center" w:pos="4680"/>
        <w:tab w:val="right" w:pos="9360"/>
      </w:tabs>
    </w:pPr>
  </w:style>
  <w:style w:type="character" w:customStyle="1" w:styleId="HeaderChar">
    <w:name w:val="Header Char"/>
    <w:basedOn w:val="DefaultParagraphFont"/>
    <w:link w:val="Header"/>
    <w:uiPriority w:val="99"/>
    <w:rsid w:val="009A304D"/>
    <w:rPr>
      <w:rFonts w:ascii="Arial" w:eastAsia="Arial" w:hAnsi="Arial" w:cs="Arial"/>
    </w:rPr>
  </w:style>
  <w:style w:type="paragraph" w:styleId="Footer">
    <w:name w:val="footer"/>
    <w:basedOn w:val="Normal"/>
    <w:link w:val="FooterChar"/>
    <w:uiPriority w:val="99"/>
    <w:unhideWhenUsed/>
    <w:rsid w:val="009A304D"/>
    <w:pPr>
      <w:tabs>
        <w:tab w:val="center" w:pos="4680"/>
        <w:tab w:val="right" w:pos="9360"/>
      </w:tabs>
    </w:pPr>
  </w:style>
  <w:style w:type="character" w:customStyle="1" w:styleId="FooterChar">
    <w:name w:val="Footer Char"/>
    <w:basedOn w:val="DefaultParagraphFont"/>
    <w:link w:val="Footer"/>
    <w:uiPriority w:val="99"/>
    <w:rsid w:val="009A304D"/>
    <w:rPr>
      <w:rFonts w:ascii="Arial" w:eastAsia="Arial" w:hAnsi="Arial" w:cs="Arial"/>
    </w:rPr>
  </w:style>
  <w:style w:type="paragraph" w:styleId="BalloonText">
    <w:name w:val="Balloon Text"/>
    <w:basedOn w:val="Normal"/>
    <w:link w:val="BalloonTextChar"/>
    <w:uiPriority w:val="99"/>
    <w:semiHidden/>
    <w:unhideWhenUsed/>
    <w:rsid w:val="00C37B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BB8"/>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3916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SKM_300i24011622420</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SKM_300i24011622420</dc:title>
  <dc:creator>ConComm</dc:creator>
  <cp:lastModifiedBy>ConComm</cp:lastModifiedBy>
  <cp:revision>2</cp:revision>
  <cp:lastPrinted>2024-01-25T13:34:00Z</cp:lastPrinted>
  <dcterms:created xsi:type="dcterms:W3CDTF">2024-01-25T19:37:00Z</dcterms:created>
  <dcterms:modified xsi:type="dcterms:W3CDTF">2024-01-25T19:37:00Z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2024-01-16T00:00:00Z</vt:filetime>
  </property>
  <property fmtid="{D5CDD505-2E9C-101B-9397-08002B2CF9AE}" pid="3" name="Creator">
    <vt:lpwstr>KM_300i</vt:lpwstr>
  </property>
  <property fmtid="{D5CDD505-2E9C-101B-9397-08002B2CF9AE}" pid="4" name="LastSaved">
    <vt:filetime>2024-01-17T00:00:00Z</vt:filetime>
  </property>
</Properties>
</file>